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4B7BC" w14:textId="77777777" w:rsidR="007F284F" w:rsidRPr="00733F64" w:rsidRDefault="007F284F" w:rsidP="007F284F">
      <w:pPr>
        <w:tabs>
          <w:tab w:val="left" w:pos="9521"/>
        </w:tabs>
        <w:rPr>
          <w:rFonts w:eastAsia="Arial"/>
          <w:b/>
          <w:bCs/>
          <w:sz w:val="24"/>
          <w:szCs w:val="24"/>
        </w:rPr>
      </w:pPr>
      <w:r w:rsidRPr="00733F64">
        <w:rPr>
          <w:rFonts w:eastAsia="Arial"/>
          <w:b/>
          <w:bCs/>
          <w:sz w:val="24"/>
          <w:szCs w:val="24"/>
        </w:rPr>
        <w:tab/>
      </w:r>
    </w:p>
    <w:p w14:paraId="1C098B67" w14:textId="77777777" w:rsidR="007F284F" w:rsidRPr="00733F64" w:rsidRDefault="007F284F" w:rsidP="007F284F">
      <w:pPr>
        <w:ind w:left="4440"/>
        <w:rPr>
          <w:rFonts w:eastAsia="Arial"/>
          <w:b/>
          <w:bCs/>
          <w:sz w:val="24"/>
          <w:szCs w:val="24"/>
        </w:rPr>
      </w:pPr>
      <w:r w:rsidRPr="00733F64">
        <w:rPr>
          <w:rFonts w:eastAsia="Arial"/>
          <w:b/>
          <w:bCs/>
          <w:sz w:val="24"/>
          <w:szCs w:val="24"/>
        </w:rPr>
        <w:t>MEETING MINUTES</w:t>
      </w:r>
    </w:p>
    <w:p w14:paraId="3535BBAC" w14:textId="77777777" w:rsidR="007F284F" w:rsidRPr="00733F64" w:rsidRDefault="007F284F" w:rsidP="007F284F">
      <w:pPr>
        <w:ind w:left="4440"/>
        <w:rPr>
          <w:sz w:val="20"/>
          <w:szCs w:val="20"/>
        </w:rPr>
      </w:pPr>
    </w:p>
    <w:tbl>
      <w:tblPr>
        <w:tblW w:w="10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
        <w:gridCol w:w="2373"/>
        <w:gridCol w:w="4163"/>
        <w:gridCol w:w="1236"/>
        <w:gridCol w:w="30"/>
        <w:gridCol w:w="3134"/>
        <w:gridCol w:w="30"/>
      </w:tblGrid>
      <w:tr w:rsidR="00971C4B" w:rsidRPr="00733F64" w14:paraId="7CA966CB" w14:textId="77777777" w:rsidTr="00E91323">
        <w:trPr>
          <w:trHeight w:val="1183"/>
        </w:trPr>
        <w:tc>
          <w:tcPr>
            <w:tcW w:w="30" w:type="dxa"/>
            <w:vAlign w:val="bottom"/>
          </w:tcPr>
          <w:p w14:paraId="696D735F" w14:textId="77777777" w:rsidR="00971C4B" w:rsidRPr="00733F64" w:rsidRDefault="00971C4B" w:rsidP="00C77560">
            <w:pPr>
              <w:rPr>
                <w:sz w:val="24"/>
                <w:szCs w:val="24"/>
              </w:rPr>
            </w:pPr>
          </w:p>
        </w:tc>
        <w:tc>
          <w:tcPr>
            <w:tcW w:w="2373" w:type="dxa"/>
            <w:shd w:val="clear" w:color="auto" w:fill="DFDFDF"/>
            <w:vAlign w:val="bottom"/>
          </w:tcPr>
          <w:p w14:paraId="26F00511" w14:textId="77777777" w:rsidR="00971C4B" w:rsidRPr="00733F64" w:rsidRDefault="00971C4B" w:rsidP="00C77560">
            <w:pPr>
              <w:ind w:left="100"/>
              <w:rPr>
                <w:sz w:val="20"/>
                <w:szCs w:val="20"/>
              </w:rPr>
            </w:pPr>
            <w:r w:rsidRPr="00733F64">
              <w:rPr>
                <w:rFonts w:eastAsia="Arial"/>
                <w:b/>
                <w:bCs/>
                <w:sz w:val="18"/>
                <w:szCs w:val="18"/>
              </w:rPr>
              <w:t>Meeting:</w:t>
            </w:r>
          </w:p>
        </w:tc>
        <w:tc>
          <w:tcPr>
            <w:tcW w:w="4163" w:type="dxa"/>
            <w:vAlign w:val="bottom"/>
          </w:tcPr>
          <w:p w14:paraId="60FF12D3" w14:textId="46E440FD" w:rsidR="00971C4B" w:rsidRPr="00733F64" w:rsidRDefault="00971C4B" w:rsidP="00C77560">
            <w:pPr>
              <w:rPr>
                <w:sz w:val="20"/>
                <w:szCs w:val="20"/>
              </w:rPr>
            </w:pPr>
            <w:r>
              <w:rPr>
                <w:rFonts w:eastAsia="Arial"/>
              </w:rPr>
              <w:t>General Representative Council Meeting</w:t>
            </w:r>
          </w:p>
        </w:tc>
        <w:tc>
          <w:tcPr>
            <w:tcW w:w="1236" w:type="dxa"/>
            <w:vAlign w:val="bottom"/>
          </w:tcPr>
          <w:p w14:paraId="34820497" w14:textId="77777777" w:rsidR="00971C4B" w:rsidRPr="00733F64" w:rsidRDefault="00971C4B" w:rsidP="00C77560">
            <w:pPr>
              <w:rPr>
                <w:sz w:val="24"/>
                <w:szCs w:val="24"/>
              </w:rPr>
            </w:pPr>
          </w:p>
        </w:tc>
        <w:tc>
          <w:tcPr>
            <w:tcW w:w="30" w:type="dxa"/>
            <w:vAlign w:val="bottom"/>
          </w:tcPr>
          <w:p w14:paraId="7AF6E9D2" w14:textId="77777777" w:rsidR="00971C4B" w:rsidRPr="00733F64" w:rsidRDefault="00971C4B" w:rsidP="00C77560">
            <w:pPr>
              <w:rPr>
                <w:sz w:val="24"/>
                <w:szCs w:val="24"/>
              </w:rPr>
            </w:pPr>
          </w:p>
        </w:tc>
        <w:tc>
          <w:tcPr>
            <w:tcW w:w="3134" w:type="dxa"/>
            <w:vAlign w:val="bottom"/>
          </w:tcPr>
          <w:p w14:paraId="6D751CBD" w14:textId="77777777" w:rsidR="00971C4B" w:rsidRPr="00733F64" w:rsidRDefault="00971C4B" w:rsidP="00C77560">
            <w:pPr>
              <w:rPr>
                <w:sz w:val="24"/>
                <w:szCs w:val="24"/>
              </w:rPr>
            </w:pPr>
          </w:p>
        </w:tc>
        <w:tc>
          <w:tcPr>
            <w:tcW w:w="30" w:type="dxa"/>
            <w:vAlign w:val="bottom"/>
          </w:tcPr>
          <w:p w14:paraId="40DC7DD0" w14:textId="77777777" w:rsidR="00971C4B" w:rsidRPr="00733F64" w:rsidRDefault="00971C4B" w:rsidP="00C77560">
            <w:pPr>
              <w:rPr>
                <w:sz w:val="24"/>
                <w:szCs w:val="24"/>
              </w:rPr>
            </w:pPr>
          </w:p>
        </w:tc>
      </w:tr>
      <w:tr w:rsidR="00971C4B" w:rsidRPr="00733F64" w14:paraId="56174E44" w14:textId="77777777" w:rsidTr="00971C4B">
        <w:trPr>
          <w:gridAfter w:val="1"/>
          <w:wAfter w:w="30" w:type="dxa"/>
          <w:trHeight w:val="307"/>
        </w:trPr>
        <w:tc>
          <w:tcPr>
            <w:tcW w:w="30" w:type="dxa"/>
            <w:vAlign w:val="bottom"/>
          </w:tcPr>
          <w:p w14:paraId="3419A36A" w14:textId="77777777" w:rsidR="00971C4B" w:rsidRPr="00733F64" w:rsidRDefault="00971C4B" w:rsidP="00C77560">
            <w:pPr>
              <w:rPr>
                <w:sz w:val="24"/>
                <w:szCs w:val="24"/>
              </w:rPr>
            </w:pPr>
          </w:p>
        </w:tc>
        <w:tc>
          <w:tcPr>
            <w:tcW w:w="2373" w:type="dxa"/>
            <w:shd w:val="clear" w:color="auto" w:fill="DFDFDF"/>
            <w:vAlign w:val="bottom"/>
          </w:tcPr>
          <w:p w14:paraId="569EECAD" w14:textId="77777777" w:rsidR="00971C4B" w:rsidRPr="00733F64" w:rsidRDefault="00971C4B" w:rsidP="00C77560">
            <w:pPr>
              <w:ind w:left="100"/>
              <w:rPr>
                <w:sz w:val="20"/>
                <w:szCs w:val="20"/>
              </w:rPr>
            </w:pPr>
            <w:r w:rsidRPr="00733F64">
              <w:rPr>
                <w:rFonts w:eastAsia="Arial"/>
                <w:b/>
                <w:bCs/>
                <w:sz w:val="18"/>
                <w:szCs w:val="18"/>
              </w:rPr>
              <w:t>Date of Meeting:</w:t>
            </w:r>
          </w:p>
        </w:tc>
        <w:tc>
          <w:tcPr>
            <w:tcW w:w="4163" w:type="dxa"/>
            <w:vAlign w:val="bottom"/>
          </w:tcPr>
          <w:p w14:paraId="29EA9A84" w14:textId="25030024" w:rsidR="00971C4B" w:rsidRPr="00733F64" w:rsidRDefault="00924A3A" w:rsidP="00C77560">
            <w:pPr>
              <w:rPr>
                <w:rFonts w:eastAsia="Arial"/>
              </w:rPr>
            </w:pPr>
            <w:r>
              <w:rPr>
                <w:rFonts w:eastAsia="Arial"/>
              </w:rPr>
              <w:t>4</w:t>
            </w:r>
            <w:r>
              <w:rPr>
                <w:rFonts w:eastAsia="Arial"/>
                <w:vertAlign w:val="superscript"/>
              </w:rPr>
              <w:t>th</w:t>
            </w:r>
            <w:r w:rsidR="008D4525">
              <w:rPr>
                <w:rFonts w:eastAsia="Arial"/>
              </w:rPr>
              <w:t xml:space="preserve"> </w:t>
            </w:r>
            <w:r>
              <w:rPr>
                <w:rFonts w:eastAsia="Arial"/>
              </w:rPr>
              <w:t>March</w:t>
            </w:r>
            <w:r w:rsidR="008D4525">
              <w:rPr>
                <w:rFonts w:eastAsia="Arial"/>
              </w:rPr>
              <w:t xml:space="preserve"> </w:t>
            </w:r>
            <w:r w:rsidR="00971C4B" w:rsidRPr="00733F64">
              <w:rPr>
                <w:rFonts w:eastAsia="Arial"/>
              </w:rPr>
              <w:t>202</w:t>
            </w:r>
            <w:r w:rsidR="001D6F49">
              <w:rPr>
                <w:rFonts w:eastAsia="Arial"/>
              </w:rPr>
              <w:t>1</w:t>
            </w:r>
          </w:p>
        </w:tc>
        <w:tc>
          <w:tcPr>
            <w:tcW w:w="1236" w:type="dxa"/>
            <w:shd w:val="clear" w:color="auto" w:fill="DFDFDF"/>
            <w:vAlign w:val="bottom"/>
          </w:tcPr>
          <w:p w14:paraId="2836827C" w14:textId="77777777" w:rsidR="00971C4B" w:rsidRPr="00733F64" w:rsidRDefault="00971C4B" w:rsidP="00C77560">
            <w:pPr>
              <w:ind w:left="80"/>
              <w:rPr>
                <w:sz w:val="20"/>
                <w:szCs w:val="20"/>
              </w:rPr>
            </w:pPr>
            <w:r w:rsidRPr="00733F64">
              <w:rPr>
                <w:rFonts w:eastAsia="Arial"/>
                <w:b/>
                <w:bCs/>
                <w:sz w:val="18"/>
                <w:szCs w:val="18"/>
              </w:rPr>
              <w:t>Time:</w:t>
            </w:r>
          </w:p>
        </w:tc>
        <w:tc>
          <w:tcPr>
            <w:tcW w:w="30" w:type="dxa"/>
            <w:vAlign w:val="bottom"/>
          </w:tcPr>
          <w:p w14:paraId="4E38A24B" w14:textId="77777777" w:rsidR="00971C4B" w:rsidRPr="00733F64" w:rsidRDefault="00971C4B" w:rsidP="00C77560">
            <w:pPr>
              <w:rPr>
                <w:sz w:val="24"/>
                <w:szCs w:val="24"/>
              </w:rPr>
            </w:pPr>
          </w:p>
        </w:tc>
        <w:tc>
          <w:tcPr>
            <w:tcW w:w="3134" w:type="dxa"/>
            <w:vAlign w:val="bottom"/>
          </w:tcPr>
          <w:p w14:paraId="6DB6E984" w14:textId="1DA5F200" w:rsidR="00971C4B" w:rsidRPr="00733F64" w:rsidRDefault="00971C4B" w:rsidP="00C77560">
            <w:pPr>
              <w:rPr>
                <w:sz w:val="20"/>
                <w:szCs w:val="20"/>
              </w:rPr>
            </w:pPr>
            <w:r>
              <w:rPr>
                <w:rFonts w:eastAsia="Arial"/>
              </w:rPr>
              <w:t xml:space="preserve"> </w:t>
            </w:r>
            <w:r w:rsidR="001D6F49">
              <w:rPr>
                <w:rFonts w:eastAsia="Arial"/>
              </w:rPr>
              <w:t>1</w:t>
            </w:r>
            <w:r w:rsidR="004779F8">
              <w:rPr>
                <w:rFonts w:eastAsia="Arial"/>
              </w:rPr>
              <w:t>2</w:t>
            </w:r>
            <w:r>
              <w:rPr>
                <w:rFonts w:eastAsia="Arial"/>
              </w:rPr>
              <w:t xml:space="preserve">:00 </w:t>
            </w:r>
            <w:r w:rsidR="004779F8">
              <w:rPr>
                <w:rFonts w:eastAsia="Arial"/>
              </w:rPr>
              <w:t>PM</w:t>
            </w:r>
            <w:r w:rsidRPr="00733F64">
              <w:rPr>
                <w:rFonts w:eastAsia="Arial"/>
              </w:rPr>
              <w:t xml:space="preserve"> to </w:t>
            </w:r>
            <w:r w:rsidR="008D4525">
              <w:rPr>
                <w:rFonts w:eastAsia="Arial"/>
              </w:rPr>
              <w:t>1</w:t>
            </w:r>
            <w:r>
              <w:rPr>
                <w:rFonts w:eastAsia="Arial"/>
              </w:rPr>
              <w:t xml:space="preserve">:00 </w:t>
            </w:r>
            <w:r w:rsidR="004779F8">
              <w:rPr>
                <w:rFonts w:eastAsia="Arial"/>
              </w:rPr>
              <w:t>P</w:t>
            </w:r>
            <w:r w:rsidRPr="00733F64">
              <w:rPr>
                <w:rFonts w:eastAsia="Arial"/>
              </w:rPr>
              <w:t>M</w:t>
            </w:r>
          </w:p>
        </w:tc>
      </w:tr>
      <w:tr w:rsidR="00971C4B" w:rsidRPr="00733F64" w14:paraId="4CF9896C" w14:textId="77777777" w:rsidTr="00971C4B">
        <w:trPr>
          <w:gridAfter w:val="1"/>
          <w:wAfter w:w="30" w:type="dxa"/>
          <w:trHeight w:val="286"/>
        </w:trPr>
        <w:tc>
          <w:tcPr>
            <w:tcW w:w="30" w:type="dxa"/>
            <w:vAlign w:val="bottom"/>
          </w:tcPr>
          <w:p w14:paraId="703A1266" w14:textId="77777777" w:rsidR="00971C4B" w:rsidRPr="00733F64" w:rsidRDefault="00971C4B" w:rsidP="00C77560">
            <w:pPr>
              <w:rPr>
                <w:sz w:val="24"/>
                <w:szCs w:val="24"/>
              </w:rPr>
            </w:pPr>
          </w:p>
        </w:tc>
        <w:tc>
          <w:tcPr>
            <w:tcW w:w="2373" w:type="dxa"/>
            <w:shd w:val="clear" w:color="auto" w:fill="DFDFDF"/>
            <w:vAlign w:val="bottom"/>
          </w:tcPr>
          <w:p w14:paraId="7EE0B582" w14:textId="77777777" w:rsidR="00971C4B" w:rsidRPr="00733F64" w:rsidRDefault="00971C4B" w:rsidP="00C77560">
            <w:pPr>
              <w:ind w:left="100"/>
              <w:rPr>
                <w:sz w:val="20"/>
                <w:szCs w:val="20"/>
              </w:rPr>
            </w:pPr>
            <w:r w:rsidRPr="00733F64">
              <w:rPr>
                <w:rFonts w:eastAsia="Arial"/>
                <w:b/>
                <w:bCs/>
                <w:sz w:val="18"/>
                <w:szCs w:val="18"/>
              </w:rPr>
              <w:t>Minutes Prepared By:</w:t>
            </w:r>
          </w:p>
        </w:tc>
        <w:tc>
          <w:tcPr>
            <w:tcW w:w="4163" w:type="dxa"/>
            <w:vAlign w:val="bottom"/>
          </w:tcPr>
          <w:p w14:paraId="0DA03025" w14:textId="1D9FDD60" w:rsidR="00971C4B" w:rsidRPr="00733F64" w:rsidRDefault="00971C4B" w:rsidP="00C77560">
            <w:pPr>
              <w:rPr>
                <w:sz w:val="20"/>
                <w:szCs w:val="20"/>
              </w:rPr>
            </w:pPr>
            <w:r w:rsidRPr="00733F64">
              <w:rPr>
                <w:rFonts w:eastAsia="Arial"/>
                <w:sz w:val="20"/>
                <w:szCs w:val="20"/>
              </w:rPr>
              <w:t>GSA Secretary</w:t>
            </w:r>
            <w:r>
              <w:rPr>
                <w:rFonts w:eastAsia="Arial"/>
                <w:sz w:val="20"/>
                <w:szCs w:val="20"/>
              </w:rPr>
              <w:t>- Naga Venkat Palaparthy</w:t>
            </w:r>
          </w:p>
        </w:tc>
        <w:tc>
          <w:tcPr>
            <w:tcW w:w="1236" w:type="dxa"/>
            <w:shd w:val="clear" w:color="auto" w:fill="DFDFDF"/>
            <w:vAlign w:val="bottom"/>
          </w:tcPr>
          <w:p w14:paraId="5563AEEB" w14:textId="77777777" w:rsidR="00971C4B" w:rsidRPr="00733F64" w:rsidRDefault="00971C4B" w:rsidP="00C77560">
            <w:pPr>
              <w:ind w:left="80"/>
              <w:rPr>
                <w:sz w:val="20"/>
                <w:szCs w:val="20"/>
              </w:rPr>
            </w:pPr>
            <w:r w:rsidRPr="00733F64">
              <w:rPr>
                <w:rFonts w:eastAsia="Arial"/>
                <w:b/>
                <w:bCs/>
                <w:sz w:val="18"/>
                <w:szCs w:val="18"/>
              </w:rPr>
              <w:t>Location:</w:t>
            </w:r>
          </w:p>
        </w:tc>
        <w:tc>
          <w:tcPr>
            <w:tcW w:w="30" w:type="dxa"/>
            <w:vAlign w:val="bottom"/>
          </w:tcPr>
          <w:p w14:paraId="6C3A3F0A" w14:textId="77777777" w:rsidR="00971C4B" w:rsidRPr="00733F64" w:rsidRDefault="00971C4B" w:rsidP="00C77560">
            <w:pPr>
              <w:rPr>
                <w:sz w:val="24"/>
                <w:szCs w:val="24"/>
              </w:rPr>
            </w:pPr>
          </w:p>
        </w:tc>
        <w:tc>
          <w:tcPr>
            <w:tcW w:w="3134" w:type="dxa"/>
            <w:vAlign w:val="bottom"/>
          </w:tcPr>
          <w:p w14:paraId="11916264" w14:textId="77777777" w:rsidR="00971C4B" w:rsidRPr="00733F64" w:rsidRDefault="00971C4B" w:rsidP="00C77560">
            <w:pPr>
              <w:rPr>
                <w:sz w:val="20"/>
                <w:szCs w:val="20"/>
              </w:rPr>
            </w:pPr>
            <w:r>
              <w:rPr>
                <w:rFonts w:eastAsia="Arial"/>
              </w:rPr>
              <w:t xml:space="preserve"> Individual home via Google Meet.</w:t>
            </w:r>
          </w:p>
        </w:tc>
      </w:tr>
      <w:tr w:rsidR="00971C4B" w:rsidRPr="00733F64" w14:paraId="4758E848" w14:textId="77777777" w:rsidTr="004E2DFC">
        <w:trPr>
          <w:trHeight w:val="262"/>
        </w:trPr>
        <w:tc>
          <w:tcPr>
            <w:tcW w:w="30" w:type="dxa"/>
            <w:vAlign w:val="bottom"/>
          </w:tcPr>
          <w:p w14:paraId="76AD7D56" w14:textId="77777777" w:rsidR="00971C4B" w:rsidRPr="00733F64" w:rsidRDefault="00971C4B" w:rsidP="00C77560"/>
        </w:tc>
        <w:tc>
          <w:tcPr>
            <w:tcW w:w="2373" w:type="dxa"/>
            <w:shd w:val="clear" w:color="auto" w:fill="9CC2E5" w:themeFill="accent5" w:themeFillTint="99"/>
            <w:vAlign w:val="bottom"/>
          </w:tcPr>
          <w:p w14:paraId="78AE4B2B" w14:textId="77777777" w:rsidR="00971C4B" w:rsidRPr="00733F64" w:rsidRDefault="00971C4B" w:rsidP="00C77560">
            <w:pPr>
              <w:ind w:left="100"/>
              <w:rPr>
                <w:sz w:val="20"/>
                <w:szCs w:val="20"/>
              </w:rPr>
            </w:pPr>
            <w:r w:rsidRPr="00733F64">
              <w:rPr>
                <w:rFonts w:eastAsia="Arial"/>
                <w:b/>
                <w:bCs/>
                <w:sz w:val="18"/>
                <w:szCs w:val="18"/>
              </w:rPr>
              <w:t>1. Meeting Objective</w:t>
            </w:r>
          </w:p>
        </w:tc>
        <w:tc>
          <w:tcPr>
            <w:tcW w:w="4163" w:type="dxa"/>
            <w:shd w:val="clear" w:color="auto" w:fill="9CC2E5" w:themeFill="accent5" w:themeFillTint="99"/>
            <w:vAlign w:val="bottom"/>
          </w:tcPr>
          <w:p w14:paraId="5186A56F" w14:textId="77777777" w:rsidR="00971C4B" w:rsidRPr="00733F64" w:rsidRDefault="00971C4B" w:rsidP="00C77560"/>
        </w:tc>
        <w:tc>
          <w:tcPr>
            <w:tcW w:w="1236" w:type="dxa"/>
            <w:shd w:val="clear" w:color="auto" w:fill="9CC2E5" w:themeFill="accent5" w:themeFillTint="99"/>
            <w:vAlign w:val="bottom"/>
          </w:tcPr>
          <w:p w14:paraId="3585740F" w14:textId="77777777" w:rsidR="00971C4B" w:rsidRPr="00733F64" w:rsidRDefault="00971C4B" w:rsidP="00C77560"/>
        </w:tc>
        <w:tc>
          <w:tcPr>
            <w:tcW w:w="30" w:type="dxa"/>
            <w:vAlign w:val="bottom"/>
          </w:tcPr>
          <w:p w14:paraId="5BC22A08" w14:textId="77777777" w:rsidR="00971C4B" w:rsidRPr="00733F64" w:rsidRDefault="00971C4B" w:rsidP="00C77560"/>
        </w:tc>
        <w:tc>
          <w:tcPr>
            <w:tcW w:w="3134" w:type="dxa"/>
            <w:shd w:val="clear" w:color="auto" w:fill="9CC2E5" w:themeFill="accent5" w:themeFillTint="99"/>
            <w:vAlign w:val="bottom"/>
          </w:tcPr>
          <w:p w14:paraId="42D352CB" w14:textId="77777777" w:rsidR="00971C4B" w:rsidRPr="00733F64" w:rsidRDefault="00971C4B" w:rsidP="00C77560"/>
        </w:tc>
        <w:tc>
          <w:tcPr>
            <w:tcW w:w="30" w:type="dxa"/>
            <w:shd w:val="clear" w:color="auto" w:fill="000000"/>
            <w:vAlign w:val="bottom"/>
          </w:tcPr>
          <w:p w14:paraId="401C0013" w14:textId="77777777" w:rsidR="00971C4B" w:rsidRPr="00733F64" w:rsidRDefault="00971C4B" w:rsidP="00C77560"/>
        </w:tc>
      </w:tr>
    </w:tbl>
    <w:p w14:paraId="7C32E714" w14:textId="77777777" w:rsidR="007F284F" w:rsidRPr="00733F64" w:rsidRDefault="007F284F" w:rsidP="007F284F">
      <w:pPr>
        <w:spacing w:line="20" w:lineRule="exact"/>
        <w:rPr>
          <w:sz w:val="24"/>
          <w:szCs w:val="24"/>
        </w:rPr>
      </w:pPr>
      <w:r w:rsidRPr="00733F64">
        <w:rPr>
          <w:noProof/>
          <w:sz w:val="24"/>
          <w:szCs w:val="24"/>
        </w:rPr>
        <mc:AlternateContent>
          <mc:Choice Requires="wps">
            <w:drawing>
              <wp:anchor distT="0" distB="0" distL="114300" distR="114300" simplePos="0" relativeHeight="251659264" behindDoc="1" locked="0" layoutInCell="0" allowOverlap="1" wp14:anchorId="23059FA5" wp14:editId="29CA4B18">
                <wp:simplePos x="0" y="0"/>
                <wp:positionH relativeFrom="column">
                  <wp:posOffset>6985000</wp:posOffset>
                </wp:positionH>
                <wp:positionV relativeFrom="paragraph">
                  <wp:posOffset>-719455</wp:posOffset>
                </wp:positionV>
                <wp:extent cx="16510" cy="127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 cy="12700"/>
                        </a:xfrm>
                        <a:prstGeom prst="rect">
                          <a:avLst/>
                        </a:prstGeom>
                        <a:solidFill>
                          <a:srgbClr val="000000"/>
                        </a:solidFill>
                      </wps:spPr>
                      <wps:bodyPr/>
                    </wps:wsp>
                  </a:graphicData>
                </a:graphic>
              </wp:anchor>
            </w:drawing>
          </mc:Choice>
          <mc:Fallback>
            <w:pict>
              <v:rect w14:anchorId="062E0048" id="Shape 2" o:spid="_x0000_s1026" style="position:absolute;margin-left:550pt;margin-top:-56.65pt;width:1.3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" o:allowincell="f" fillcolor="black" stroked="f"/>
            </w:pict>
          </mc:Fallback>
        </mc:AlternateContent>
      </w:r>
      <w:r w:rsidRPr="00733F64">
        <w:rPr>
          <w:noProof/>
          <w:sz w:val="24"/>
          <w:szCs w:val="24"/>
        </w:rPr>
        <mc:AlternateContent>
          <mc:Choice Requires="wps">
            <w:drawing>
              <wp:anchor distT="0" distB="0" distL="114300" distR="114300" simplePos="0" relativeHeight="251660288" behindDoc="1" locked="0" layoutInCell="0" allowOverlap="1" wp14:anchorId="50AF9C81" wp14:editId="7C13D0F5">
                <wp:simplePos x="0" y="0"/>
                <wp:positionH relativeFrom="column">
                  <wp:posOffset>0</wp:posOffset>
                </wp:positionH>
                <wp:positionV relativeFrom="paragraph">
                  <wp:posOffset>-42545</wp:posOffset>
                </wp:positionV>
                <wp:extent cx="0" cy="25082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082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9BD79D3" id="Shape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3.35pt" to="0,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" o:allowincell="f" filled="t" strokeweight=".48pt">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1312" behindDoc="1" locked="0" layoutInCell="0" allowOverlap="1" wp14:anchorId="1F444DE1" wp14:editId="1A6C626B">
                <wp:simplePos x="0" y="0"/>
                <wp:positionH relativeFrom="column">
                  <wp:posOffset>-3175</wp:posOffset>
                </wp:positionH>
                <wp:positionV relativeFrom="paragraph">
                  <wp:posOffset>5715</wp:posOffset>
                </wp:positionV>
                <wp:extent cx="699579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579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37E98D47" id="Shape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5pt,.45pt" to="55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" o:allowincell="f" filled="t" strokeweight=".33864mm">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2336" behindDoc="1" locked="0" layoutInCell="0" allowOverlap="1" wp14:anchorId="4B0866C1" wp14:editId="1C5AE9AF">
                <wp:simplePos x="0" y="0"/>
                <wp:positionH relativeFrom="column">
                  <wp:posOffset>6976110</wp:posOffset>
                </wp:positionH>
                <wp:positionV relativeFrom="paragraph">
                  <wp:posOffset>0</wp:posOffset>
                </wp:positionV>
                <wp:extent cx="0" cy="21463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46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AD1C16" id="Shape 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49.3pt,0" to="549.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" o:allowincell="f" filled="t" strokeweight=".16931mm">
                <v:stroke joinstyle="miter"/>
                <o:lock v:ext="edit" shapetype="f"/>
              </v:line>
            </w:pict>
          </mc:Fallback>
        </mc:AlternateContent>
      </w:r>
    </w:p>
    <w:p w14:paraId="47D7ECB7" w14:textId="77777777" w:rsidR="007F284F" w:rsidRPr="00733F64" w:rsidRDefault="007F284F" w:rsidP="007F284F">
      <w:pPr>
        <w:spacing w:line="54" w:lineRule="exact"/>
        <w:rPr>
          <w:sz w:val="24"/>
          <w:szCs w:val="24"/>
        </w:rPr>
      </w:pPr>
    </w:p>
    <w:p w14:paraId="41A10B76" w14:textId="7E036342" w:rsidR="007F284F" w:rsidRPr="00733F64" w:rsidRDefault="007F284F" w:rsidP="00471E00">
      <w:pPr>
        <w:ind w:left="2880" w:firstLine="720"/>
        <w:rPr>
          <w:sz w:val="20"/>
          <w:szCs w:val="20"/>
        </w:rPr>
      </w:pPr>
      <w:r>
        <w:rPr>
          <w:rFonts w:eastAsia="Arial"/>
        </w:rPr>
        <w:t>General Council Mee</w:t>
      </w:r>
      <w:r w:rsidR="00971C4B">
        <w:rPr>
          <w:rFonts w:eastAsia="Arial"/>
        </w:rPr>
        <w:t>ting</w:t>
      </w:r>
    </w:p>
    <w:p w14:paraId="5A4185AF" w14:textId="77777777" w:rsidR="007F284F" w:rsidRPr="00733F64" w:rsidRDefault="007F284F" w:rsidP="007F284F">
      <w:pPr>
        <w:spacing w:line="20" w:lineRule="exact"/>
        <w:rPr>
          <w:sz w:val="24"/>
          <w:szCs w:val="24"/>
        </w:rPr>
      </w:pPr>
      <w:r w:rsidRPr="00733F64">
        <w:rPr>
          <w:noProof/>
          <w:sz w:val="24"/>
          <w:szCs w:val="24"/>
        </w:rPr>
        <mc:AlternateContent>
          <mc:Choice Requires="wps">
            <w:drawing>
              <wp:anchor distT="0" distB="0" distL="114300" distR="114300" simplePos="0" relativeHeight="251663360" behindDoc="1" locked="0" layoutInCell="0" allowOverlap="1" wp14:anchorId="66C3A3CE" wp14:editId="7A700FBE">
                <wp:simplePos x="0" y="0"/>
                <wp:positionH relativeFrom="column">
                  <wp:posOffset>5080</wp:posOffset>
                </wp:positionH>
                <wp:positionV relativeFrom="paragraph">
                  <wp:posOffset>3810</wp:posOffset>
                </wp:positionV>
                <wp:extent cx="697357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3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BF21EE0" id="Shape 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pt,.3pt" to="5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" o:allowincell="f" filled="t" strokeweight=".48pt">
                <v:stroke joinstyle="miter"/>
                <o:lock v:ext="edit" shapetype="f"/>
              </v:line>
            </w:pict>
          </mc:Fallback>
        </mc:AlternateContent>
      </w:r>
    </w:p>
    <w:p w14:paraId="1EB25FEB" w14:textId="77777777" w:rsidR="007F284F" w:rsidRPr="00733F64" w:rsidRDefault="007F284F" w:rsidP="007F284F">
      <w:pPr>
        <w:spacing w:line="265" w:lineRule="exact"/>
        <w:rPr>
          <w:sz w:val="24"/>
          <w:szCs w:val="24"/>
        </w:rPr>
      </w:pPr>
    </w:p>
    <w:p w14:paraId="3477F835" w14:textId="0F4B11CE" w:rsidR="004E2DFC" w:rsidRPr="00733F64" w:rsidRDefault="004E2DFC" w:rsidP="004E2DFC">
      <w:pPr>
        <w:rPr>
          <w:rFonts w:eastAsia="Arial"/>
          <w:b/>
          <w:bCs/>
          <w:sz w:val="18"/>
          <w:szCs w:val="18"/>
        </w:rPr>
      </w:pPr>
    </w:p>
    <w:tbl>
      <w:tblPr>
        <w:tblStyle w:val="TableGrid"/>
        <w:tblW w:w="0" w:type="auto"/>
        <w:tblInd w:w="20" w:type="dxa"/>
        <w:tblLook w:val="04A0" w:firstRow="1" w:lastRow="0" w:firstColumn="1" w:lastColumn="0" w:noHBand="0" w:noVBand="1"/>
      </w:tblPr>
      <w:tblGrid>
        <w:gridCol w:w="10950"/>
      </w:tblGrid>
      <w:tr w:rsidR="004E2DFC" w14:paraId="1EC026AC" w14:textId="77777777" w:rsidTr="004E2DFC">
        <w:tc>
          <w:tcPr>
            <w:tcW w:w="10970" w:type="dxa"/>
            <w:shd w:val="clear" w:color="auto" w:fill="9CC2E5" w:themeFill="accent5" w:themeFillTint="99"/>
          </w:tcPr>
          <w:p w14:paraId="09D990DC" w14:textId="7A970942" w:rsidR="004E2DFC" w:rsidRPr="00733F64" w:rsidRDefault="004E2DFC" w:rsidP="004E2DFC">
            <w:pPr>
              <w:ind w:left="20"/>
              <w:rPr>
                <w:sz w:val="20"/>
                <w:szCs w:val="20"/>
              </w:rPr>
            </w:pPr>
            <w:r>
              <w:rPr>
                <w:rFonts w:eastAsia="Arial"/>
                <w:b/>
                <w:bCs/>
                <w:sz w:val="18"/>
                <w:szCs w:val="18"/>
              </w:rPr>
              <w:t>2</w:t>
            </w:r>
            <w:r w:rsidRPr="00733F64">
              <w:rPr>
                <w:rFonts w:eastAsia="Arial"/>
                <w:b/>
                <w:bCs/>
                <w:sz w:val="18"/>
                <w:szCs w:val="18"/>
              </w:rPr>
              <w:t>. Attendees</w:t>
            </w:r>
          </w:p>
          <w:p w14:paraId="4FBCF2EC" w14:textId="77777777" w:rsidR="004E2DFC" w:rsidRDefault="004E2DFC" w:rsidP="007F284F">
            <w:pPr>
              <w:rPr>
                <w:rFonts w:eastAsia="Arial"/>
                <w:b/>
                <w:bCs/>
                <w:sz w:val="18"/>
                <w:szCs w:val="18"/>
              </w:rPr>
            </w:pPr>
          </w:p>
        </w:tc>
      </w:tr>
    </w:tbl>
    <w:p w14:paraId="489CD4A9" w14:textId="6F9C302D" w:rsidR="007F284F" w:rsidRPr="00733F64" w:rsidRDefault="007F284F" w:rsidP="007F284F">
      <w:pPr>
        <w:spacing w:line="20" w:lineRule="exact"/>
        <w:rPr>
          <w:sz w:val="24"/>
          <w:szCs w:val="24"/>
        </w:rPr>
      </w:pPr>
    </w:p>
    <w:p w14:paraId="43973581" w14:textId="77777777" w:rsidR="007F284F" w:rsidRDefault="007F284F" w:rsidP="007F284F">
      <w:pPr>
        <w:spacing w:line="234" w:lineRule="auto"/>
        <w:ind w:right="1200"/>
        <w:rPr>
          <w:rFonts w:eastAsia="Arial"/>
        </w:rPr>
      </w:pPr>
    </w:p>
    <w:p w14:paraId="534537C3" w14:textId="3D55BA74" w:rsidR="006A3C33" w:rsidRDefault="007F284F" w:rsidP="006A3C33">
      <w:pPr>
        <w:spacing w:line="234" w:lineRule="auto"/>
        <w:ind w:left="120" w:right="1200"/>
        <w:rPr>
          <w:rFonts w:eastAsia="Arial"/>
        </w:rPr>
      </w:pPr>
      <w:r>
        <w:rPr>
          <w:rFonts w:eastAsia="Arial"/>
        </w:rPr>
        <w:t xml:space="preserve">Executive Council Members: Sandeep </w:t>
      </w:r>
      <w:proofErr w:type="spellStart"/>
      <w:r>
        <w:rPr>
          <w:rFonts w:eastAsia="Arial"/>
        </w:rPr>
        <w:t>Bonagiri</w:t>
      </w:r>
      <w:proofErr w:type="spellEnd"/>
      <w:r>
        <w:rPr>
          <w:rFonts w:eastAsia="Arial"/>
        </w:rPr>
        <w:t xml:space="preserve"> (President), Naga Venkata Palaparthy (VP Academic Affairs and External Relations), </w:t>
      </w:r>
      <w:r w:rsidR="00F243C7">
        <w:rPr>
          <w:rFonts w:eastAsia="Arial"/>
        </w:rPr>
        <w:t xml:space="preserve">Deepthi </w:t>
      </w:r>
      <w:proofErr w:type="spellStart"/>
      <w:r w:rsidR="00F243C7">
        <w:rPr>
          <w:rFonts w:eastAsia="Arial"/>
        </w:rPr>
        <w:t>Gudapati</w:t>
      </w:r>
      <w:proofErr w:type="spellEnd"/>
      <w:r w:rsidR="00F243C7">
        <w:rPr>
          <w:rFonts w:eastAsia="Arial"/>
        </w:rPr>
        <w:t xml:space="preserve"> (VP Student Life), </w:t>
      </w:r>
      <w:r>
        <w:rPr>
          <w:rFonts w:eastAsia="Arial"/>
        </w:rPr>
        <w:t xml:space="preserve">Bhargava Sai </w:t>
      </w:r>
      <w:proofErr w:type="spellStart"/>
      <w:r>
        <w:rPr>
          <w:rFonts w:eastAsia="Arial"/>
        </w:rPr>
        <w:t>Nakkina</w:t>
      </w:r>
      <w:proofErr w:type="spellEnd"/>
      <w:r>
        <w:rPr>
          <w:rFonts w:eastAsia="Arial"/>
        </w:rPr>
        <w:t xml:space="preserve"> (VP Finance).</w:t>
      </w:r>
    </w:p>
    <w:p w14:paraId="05736DE6" w14:textId="77777777" w:rsidR="006A3C33" w:rsidRDefault="006A3C33" w:rsidP="006A3C33">
      <w:pPr>
        <w:spacing w:line="234" w:lineRule="auto"/>
        <w:ind w:left="120" w:right="1200"/>
        <w:rPr>
          <w:rFonts w:eastAsia="Arial"/>
        </w:rPr>
      </w:pPr>
    </w:p>
    <w:p w14:paraId="02E298CB" w14:textId="1E71ABD6" w:rsidR="007F284F" w:rsidRPr="00733F64" w:rsidRDefault="006F42E7" w:rsidP="006A3C33">
      <w:pPr>
        <w:spacing w:line="234" w:lineRule="auto"/>
        <w:ind w:left="120" w:right="1200"/>
        <w:rPr>
          <w:rFonts w:eastAsia="Arial"/>
        </w:rPr>
      </w:pPr>
      <w:r>
        <w:rPr>
          <w:rFonts w:eastAsia="Arial"/>
        </w:rPr>
        <w:t>Management:</w:t>
      </w:r>
      <w:r w:rsidR="00F243C7">
        <w:rPr>
          <w:rFonts w:eastAsia="Arial"/>
        </w:rPr>
        <w:t xml:space="preserve"> Dr. </w:t>
      </w:r>
      <w:r w:rsidR="00924A3A">
        <w:rPr>
          <w:rFonts w:eastAsia="Arial"/>
        </w:rPr>
        <w:t xml:space="preserve">Patrick, </w:t>
      </w:r>
      <w:proofErr w:type="spellStart"/>
      <w:r w:rsidR="00924A3A">
        <w:rPr>
          <w:rFonts w:eastAsia="Arial"/>
        </w:rPr>
        <w:t>Dr.</w:t>
      </w:r>
      <w:r w:rsidR="00F243C7">
        <w:rPr>
          <w:rFonts w:eastAsia="Arial"/>
        </w:rPr>
        <w:t>Barb</w:t>
      </w:r>
      <w:proofErr w:type="spellEnd"/>
      <w:r w:rsidR="00924A3A">
        <w:rPr>
          <w:rFonts w:eastAsia="Arial"/>
        </w:rPr>
        <w:t>, Mr. Quinn.</w:t>
      </w:r>
    </w:p>
    <w:p w14:paraId="4A0C5F17" w14:textId="77777777" w:rsidR="007F284F" w:rsidRPr="00733F64" w:rsidRDefault="007F284F" w:rsidP="007F284F">
      <w:pPr>
        <w:spacing w:line="200" w:lineRule="exact"/>
        <w:ind w:right="65"/>
        <w:rPr>
          <w:sz w:val="24"/>
          <w:szCs w:val="24"/>
        </w:rPr>
      </w:pPr>
    </w:p>
    <w:tbl>
      <w:tblPr>
        <w:tblStyle w:val="PlainTable1"/>
        <w:tblW w:w="0" w:type="auto"/>
        <w:tblLook w:val="04A0" w:firstRow="1" w:lastRow="0" w:firstColumn="1" w:lastColumn="0" w:noHBand="0" w:noVBand="1"/>
      </w:tblPr>
      <w:tblGrid>
        <w:gridCol w:w="3593"/>
        <w:gridCol w:w="7185"/>
      </w:tblGrid>
      <w:tr w:rsidR="007F284F" w:rsidRPr="00733F64" w14:paraId="5A49D54D" w14:textId="77777777" w:rsidTr="005C0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8" w:type="dxa"/>
            <w:gridSpan w:val="2"/>
          </w:tcPr>
          <w:p w14:paraId="57A8C9CD" w14:textId="77777777" w:rsidR="007F284F" w:rsidRPr="00733F64" w:rsidRDefault="007F284F" w:rsidP="00C77560">
            <w:pPr>
              <w:ind w:left="120"/>
              <w:rPr>
                <w:sz w:val="20"/>
                <w:szCs w:val="20"/>
              </w:rPr>
            </w:pPr>
            <w:r w:rsidRPr="00733F64">
              <w:rPr>
                <w:rFonts w:eastAsia="Arial"/>
                <w:sz w:val="18"/>
                <w:szCs w:val="18"/>
              </w:rPr>
              <w:t>3. Agenda and Notes, Decisions, Issues</w:t>
            </w:r>
          </w:p>
          <w:p w14:paraId="0152A328" w14:textId="77777777" w:rsidR="007F284F" w:rsidRPr="00733F64" w:rsidRDefault="007F284F" w:rsidP="00C77560">
            <w:pPr>
              <w:spacing w:line="200" w:lineRule="exact"/>
              <w:rPr>
                <w:sz w:val="24"/>
                <w:szCs w:val="24"/>
              </w:rPr>
            </w:pPr>
          </w:p>
        </w:tc>
      </w:tr>
      <w:tr w:rsidR="007F284F" w:rsidRPr="00733F64" w14:paraId="33CF567D" w14:textId="77777777" w:rsidTr="005C0916">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593" w:type="dxa"/>
          </w:tcPr>
          <w:p w14:paraId="5D88C569" w14:textId="77777777" w:rsidR="007F284F" w:rsidRPr="00733F64" w:rsidRDefault="007F284F" w:rsidP="00C77560">
            <w:pPr>
              <w:spacing w:line="200" w:lineRule="exact"/>
              <w:rPr>
                <w:sz w:val="24"/>
                <w:szCs w:val="24"/>
              </w:rPr>
            </w:pPr>
            <w:r w:rsidRPr="00733F64">
              <w:rPr>
                <w:rFonts w:eastAsia="Arial"/>
                <w:sz w:val="18"/>
                <w:szCs w:val="18"/>
              </w:rPr>
              <w:t>Topic</w:t>
            </w:r>
          </w:p>
        </w:tc>
        <w:tc>
          <w:tcPr>
            <w:tcW w:w="7185" w:type="dxa"/>
          </w:tcPr>
          <w:p w14:paraId="630A3BA9" w14:textId="77777777" w:rsidR="007F284F" w:rsidRPr="00733F64" w:rsidRDefault="007F284F" w:rsidP="00C77560">
            <w:pPr>
              <w:spacing w:line="200" w:lineRule="exact"/>
              <w:cnfStyle w:val="000000100000" w:firstRow="0" w:lastRow="0" w:firstColumn="0" w:lastColumn="0" w:oddVBand="0" w:evenVBand="0" w:oddHBand="1" w:evenHBand="0" w:firstRowFirstColumn="0" w:firstRowLastColumn="0" w:lastRowFirstColumn="0" w:lastRowLastColumn="0"/>
              <w:rPr>
                <w:rFonts w:eastAsia="Arial"/>
                <w:b/>
                <w:bCs/>
                <w:sz w:val="18"/>
                <w:szCs w:val="18"/>
              </w:rPr>
            </w:pPr>
            <w:r w:rsidRPr="00733F64">
              <w:rPr>
                <w:rFonts w:eastAsia="Arial"/>
                <w:b/>
                <w:bCs/>
                <w:sz w:val="18"/>
                <w:szCs w:val="18"/>
              </w:rPr>
              <w:t>Discussion</w:t>
            </w:r>
          </w:p>
          <w:p w14:paraId="1A9FBF87" w14:textId="77777777" w:rsidR="007F284F" w:rsidRPr="00733F64" w:rsidRDefault="007F284F" w:rsidP="00C77560">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p w14:paraId="7D835E8E" w14:textId="77777777" w:rsidR="007F284F" w:rsidRPr="00733F64" w:rsidRDefault="007F284F" w:rsidP="00C77560">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tc>
      </w:tr>
      <w:tr w:rsidR="007F284F" w:rsidRPr="00733F64" w14:paraId="393823CB" w14:textId="77777777" w:rsidTr="005C0916">
        <w:trPr>
          <w:trHeight w:val="410"/>
        </w:trPr>
        <w:tc>
          <w:tcPr>
            <w:cnfStyle w:val="001000000000" w:firstRow="0" w:lastRow="0" w:firstColumn="1" w:lastColumn="0" w:oddVBand="0" w:evenVBand="0" w:oddHBand="0" w:evenHBand="0" w:firstRowFirstColumn="0" w:firstRowLastColumn="0" w:lastRowFirstColumn="0" w:lastRowLastColumn="0"/>
            <w:tcW w:w="3593" w:type="dxa"/>
            <w:shd w:val="clear" w:color="auto" w:fill="FFFFFF" w:themeFill="background1"/>
          </w:tcPr>
          <w:p w14:paraId="3435B847" w14:textId="77777777" w:rsidR="007F284F" w:rsidRDefault="007F284F" w:rsidP="00C77560">
            <w:pPr>
              <w:tabs>
                <w:tab w:val="center" w:pos="1688"/>
              </w:tabs>
              <w:spacing w:line="200" w:lineRule="exact"/>
              <w:rPr>
                <w:rFonts w:eastAsia="Arial"/>
                <w:sz w:val="18"/>
                <w:szCs w:val="18"/>
              </w:rPr>
            </w:pPr>
            <w:r>
              <w:rPr>
                <w:rFonts w:eastAsia="Arial"/>
                <w:b w:val="0"/>
                <w:bCs w:val="0"/>
                <w:sz w:val="18"/>
                <w:szCs w:val="18"/>
              </w:rPr>
              <w:t xml:space="preserve">Other </w:t>
            </w:r>
            <w:r w:rsidRPr="00733F64">
              <w:rPr>
                <w:rFonts w:eastAsia="Arial"/>
                <w:b w:val="0"/>
                <w:bCs w:val="0"/>
                <w:sz w:val="18"/>
                <w:szCs w:val="18"/>
              </w:rPr>
              <w:t xml:space="preserve">Issues </w:t>
            </w:r>
          </w:p>
          <w:p w14:paraId="0BEB3E7C" w14:textId="77777777" w:rsidR="007F284F" w:rsidRDefault="007F284F" w:rsidP="00C77560">
            <w:pPr>
              <w:tabs>
                <w:tab w:val="center" w:pos="1688"/>
              </w:tabs>
              <w:spacing w:line="200" w:lineRule="exact"/>
              <w:rPr>
                <w:rFonts w:eastAsia="Arial"/>
                <w:sz w:val="18"/>
                <w:szCs w:val="18"/>
              </w:rPr>
            </w:pPr>
          </w:p>
          <w:p w14:paraId="5AC8C17C" w14:textId="77777777" w:rsidR="007F284F" w:rsidRDefault="007F284F" w:rsidP="00C77560">
            <w:pPr>
              <w:tabs>
                <w:tab w:val="center" w:pos="1688"/>
              </w:tabs>
              <w:spacing w:line="200" w:lineRule="exact"/>
              <w:rPr>
                <w:rFonts w:eastAsia="Arial"/>
                <w:sz w:val="18"/>
                <w:szCs w:val="18"/>
              </w:rPr>
            </w:pPr>
          </w:p>
          <w:p w14:paraId="62B392DA" w14:textId="77777777" w:rsidR="007F284F" w:rsidRDefault="007F284F" w:rsidP="00C77560">
            <w:pPr>
              <w:tabs>
                <w:tab w:val="center" w:pos="1688"/>
              </w:tabs>
              <w:spacing w:line="200" w:lineRule="exact"/>
              <w:rPr>
                <w:rFonts w:eastAsia="Arial"/>
                <w:sz w:val="18"/>
                <w:szCs w:val="18"/>
              </w:rPr>
            </w:pPr>
          </w:p>
          <w:p w14:paraId="1E15A91D" w14:textId="77777777" w:rsidR="007F284F" w:rsidRDefault="007F284F" w:rsidP="00C77560">
            <w:pPr>
              <w:tabs>
                <w:tab w:val="center" w:pos="1688"/>
              </w:tabs>
              <w:spacing w:line="200" w:lineRule="exact"/>
              <w:rPr>
                <w:rFonts w:eastAsia="Arial"/>
                <w:sz w:val="18"/>
                <w:szCs w:val="18"/>
              </w:rPr>
            </w:pPr>
          </w:p>
          <w:p w14:paraId="400570F0" w14:textId="77777777" w:rsidR="007F284F" w:rsidRDefault="007F284F" w:rsidP="00C77560">
            <w:pPr>
              <w:tabs>
                <w:tab w:val="center" w:pos="1688"/>
              </w:tabs>
              <w:spacing w:line="200" w:lineRule="exact"/>
              <w:rPr>
                <w:rFonts w:eastAsia="Arial"/>
                <w:sz w:val="18"/>
                <w:szCs w:val="18"/>
              </w:rPr>
            </w:pPr>
          </w:p>
          <w:p w14:paraId="2BCA71E4" w14:textId="77777777" w:rsidR="007F284F" w:rsidRDefault="007F284F" w:rsidP="00C77560">
            <w:pPr>
              <w:tabs>
                <w:tab w:val="center" w:pos="1688"/>
              </w:tabs>
              <w:spacing w:line="200" w:lineRule="exact"/>
              <w:rPr>
                <w:rFonts w:eastAsia="Arial"/>
                <w:sz w:val="18"/>
                <w:szCs w:val="18"/>
              </w:rPr>
            </w:pPr>
          </w:p>
          <w:p w14:paraId="10801558" w14:textId="77777777" w:rsidR="007F284F" w:rsidRDefault="007F284F" w:rsidP="00C77560">
            <w:pPr>
              <w:tabs>
                <w:tab w:val="center" w:pos="1688"/>
              </w:tabs>
              <w:spacing w:line="200" w:lineRule="exact"/>
              <w:rPr>
                <w:rFonts w:eastAsia="Arial"/>
                <w:sz w:val="18"/>
                <w:szCs w:val="18"/>
              </w:rPr>
            </w:pPr>
          </w:p>
          <w:p w14:paraId="1CBF7875" w14:textId="2800B2A0" w:rsidR="007F284F" w:rsidRDefault="00507722" w:rsidP="00C77560">
            <w:pPr>
              <w:tabs>
                <w:tab w:val="center" w:pos="1688"/>
              </w:tabs>
              <w:spacing w:line="200" w:lineRule="exact"/>
              <w:rPr>
                <w:rFonts w:eastAsia="Arial"/>
                <w:sz w:val="18"/>
                <w:szCs w:val="18"/>
              </w:rPr>
            </w:pPr>
            <w:r>
              <w:rPr>
                <w:rFonts w:eastAsia="Arial"/>
                <w:sz w:val="18"/>
                <w:szCs w:val="18"/>
              </w:rPr>
              <w:t xml:space="preserve"> </w:t>
            </w:r>
          </w:p>
          <w:p w14:paraId="787CEFC6" w14:textId="77777777" w:rsidR="007F284F" w:rsidRDefault="007F284F" w:rsidP="00C77560">
            <w:pPr>
              <w:tabs>
                <w:tab w:val="center" w:pos="1688"/>
              </w:tabs>
              <w:spacing w:line="200" w:lineRule="exact"/>
              <w:rPr>
                <w:rFonts w:eastAsia="Arial"/>
                <w:sz w:val="18"/>
                <w:szCs w:val="18"/>
              </w:rPr>
            </w:pPr>
          </w:p>
          <w:p w14:paraId="6C0785E0" w14:textId="77777777" w:rsidR="007F284F" w:rsidRDefault="007F284F" w:rsidP="00C77560">
            <w:pPr>
              <w:tabs>
                <w:tab w:val="center" w:pos="1688"/>
              </w:tabs>
              <w:spacing w:line="200" w:lineRule="exact"/>
              <w:rPr>
                <w:rFonts w:eastAsia="Arial"/>
                <w:sz w:val="18"/>
                <w:szCs w:val="18"/>
              </w:rPr>
            </w:pPr>
          </w:p>
          <w:p w14:paraId="77A7C175" w14:textId="77777777" w:rsidR="007F284F" w:rsidRDefault="007F284F" w:rsidP="00C77560">
            <w:pPr>
              <w:tabs>
                <w:tab w:val="center" w:pos="1688"/>
              </w:tabs>
              <w:spacing w:line="200" w:lineRule="exact"/>
              <w:rPr>
                <w:rFonts w:eastAsia="Arial"/>
                <w:sz w:val="18"/>
                <w:szCs w:val="18"/>
              </w:rPr>
            </w:pPr>
          </w:p>
          <w:p w14:paraId="79B592AC" w14:textId="77777777" w:rsidR="007F284F" w:rsidRDefault="007F284F" w:rsidP="00C77560">
            <w:pPr>
              <w:tabs>
                <w:tab w:val="center" w:pos="1688"/>
              </w:tabs>
              <w:spacing w:line="200" w:lineRule="exact"/>
              <w:rPr>
                <w:rFonts w:eastAsia="Arial"/>
                <w:sz w:val="18"/>
                <w:szCs w:val="18"/>
              </w:rPr>
            </w:pPr>
          </w:p>
          <w:p w14:paraId="45C8C359" w14:textId="77777777" w:rsidR="007F284F" w:rsidRDefault="007F284F" w:rsidP="00C77560">
            <w:pPr>
              <w:tabs>
                <w:tab w:val="center" w:pos="1688"/>
              </w:tabs>
              <w:spacing w:line="200" w:lineRule="exact"/>
              <w:rPr>
                <w:rFonts w:eastAsia="Arial"/>
                <w:sz w:val="18"/>
                <w:szCs w:val="18"/>
              </w:rPr>
            </w:pPr>
          </w:p>
          <w:p w14:paraId="41FB18B4" w14:textId="77777777" w:rsidR="007F284F" w:rsidRDefault="007F284F" w:rsidP="00C77560">
            <w:pPr>
              <w:tabs>
                <w:tab w:val="center" w:pos="1688"/>
              </w:tabs>
              <w:spacing w:line="200" w:lineRule="exact"/>
              <w:rPr>
                <w:rFonts w:eastAsia="Arial"/>
                <w:sz w:val="18"/>
                <w:szCs w:val="18"/>
              </w:rPr>
            </w:pPr>
          </w:p>
          <w:p w14:paraId="58EF9665" w14:textId="77777777" w:rsidR="007F284F" w:rsidRDefault="007F284F" w:rsidP="00C77560">
            <w:pPr>
              <w:tabs>
                <w:tab w:val="center" w:pos="1688"/>
              </w:tabs>
              <w:spacing w:line="200" w:lineRule="exact"/>
              <w:rPr>
                <w:rFonts w:eastAsia="Arial"/>
                <w:sz w:val="18"/>
                <w:szCs w:val="18"/>
              </w:rPr>
            </w:pPr>
          </w:p>
          <w:p w14:paraId="7A6974D5" w14:textId="77777777" w:rsidR="007F284F" w:rsidRDefault="007F284F" w:rsidP="00C77560">
            <w:pPr>
              <w:tabs>
                <w:tab w:val="center" w:pos="1688"/>
              </w:tabs>
              <w:spacing w:line="200" w:lineRule="exact"/>
              <w:rPr>
                <w:rFonts w:eastAsia="Arial"/>
                <w:sz w:val="18"/>
                <w:szCs w:val="18"/>
              </w:rPr>
            </w:pPr>
          </w:p>
          <w:p w14:paraId="3AB40EE8" w14:textId="77777777" w:rsidR="007F284F" w:rsidRDefault="007F284F" w:rsidP="00C77560">
            <w:pPr>
              <w:tabs>
                <w:tab w:val="center" w:pos="1688"/>
              </w:tabs>
              <w:spacing w:line="200" w:lineRule="exact"/>
              <w:rPr>
                <w:rFonts w:eastAsia="Arial"/>
                <w:sz w:val="18"/>
                <w:szCs w:val="18"/>
              </w:rPr>
            </w:pPr>
          </w:p>
          <w:p w14:paraId="28ACBA1E" w14:textId="77777777" w:rsidR="007F284F" w:rsidRDefault="007F284F" w:rsidP="00C77560">
            <w:pPr>
              <w:tabs>
                <w:tab w:val="center" w:pos="1688"/>
              </w:tabs>
              <w:spacing w:line="200" w:lineRule="exact"/>
              <w:rPr>
                <w:rFonts w:eastAsia="Arial"/>
                <w:sz w:val="18"/>
                <w:szCs w:val="18"/>
              </w:rPr>
            </w:pPr>
          </w:p>
          <w:p w14:paraId="056CD097" w14:textId="77777777" w:rsidR="007F284F" w:rsidRDefault="007F284F" w:rsidP="00C77560">
            <w:pPr>
              <w:tabs>
                <w:tab w:val="center" w:pos="1688"/>
              </w:tabs>
              <w:spacing w:line="200" w:lineRule="exact"/>
              <w:rPr>
                <w:rFonts w:eastAsia="Arial"/>
                <w:sz w:val="18"/>
                <w:szCs w:val="18"/>
              </w:rPr>
            </w:pPr>
          </w:p>
          <w:p w14:paraId="3A8AF378" w14:textId="77777777" w:rsidR="007F284F" w:rsidRDefault="007F284F" w:rsidP="00C77560">
            <w:pPr>
              <w:tabs>
                <w:tab w:val="center" w:pos="1688"/>
              </w:tabs>
              <w:spacing w:line="200" w:lineRule="exact"/>
              <w:rPr>
                <w:rFonts w:eastAsia="Arial"/>
                <w:sz w:val="18"/>
                <w:szCs w:val="18"/>
              </w:rPr>
            </w:pPr>
          </w:p>
          <w:p w14:paraId="7FAB086C" w14:textId="77777777" w:rsidR="007F284F" w:rsidRDefault="007F284F" w:rsidP="00C77560">
            <w:pPr>
              <w:tabs>
                <w:tab w:val="center" w:pos="1688"/>
              </w:tabs>
              <w:spacing w:line="200" w:lineRule="exact"/>
              <w:rPr>
                <w:rFonts w:eastAsia="Arial"/>
                <w:sz w:val="18"/>
                <w:szCs w:val="18"/>
              </w:rPr>
            </w:pPr>
          </w:p>
          <w:p w14:paraId="5F6F2286" w14:textId="77777777" w:rsidR="007F284F" w:rsidRDefault="007F284F" w:rsidP="00C77560">
            <w:pPr>
              <w:tabs>
                <w:tab w:val="center" w:pos="1688"/>
              </w:tabs>
              <w:spacing w:line="200" w:lineRule="exact"/>
              <w:rPr>
                <w:rFonts w:eastAsia="Arial"/>
                <w:sz w:val="18"/>
                <w:szCs w:val="18"/>
              </w:rPr>
            </w:pPr>
          </w:p>
          <w:p w14:paraId="458C624B" w14:textId="77777777" w:rsidR="007F284F" w:rsidRDefault="007F284F" w:rsidP="00C77560">
            <w:pPr>
              <w:tabs>
                <w:tab w:val="center" w:pos="1688"/>
              </w:tabs>
              <w:spacing w:line="200" w:lineRule="exact"/>
              <w:rPr>
                <w:rFonts w:eastAsia="Arial"/>
                <w:sz w:val="18"/>
                <w:szCs w:val="18"/>
              </w:rPr>
            </w:pPr>
          </w:p>
          <w:p w14:paraId="35A3BB80" w14:textId="77777777" w:rsidR="007F284F" w:rsidRDefault="007F284F" w:rsidP="00C77560">
            <w:pPr>
              <w:tabs>
                <w:tab w:val="center" w:pos="1688"/>
              </w:tabs>
              <w:spacing w:line="200" w:lineRule="exact"/>
              <w:rPr>
                <w:rFonts w:eastAsia="Arial"/>
                <w:sz w:val="18"/>
                <w:szCs w:val="18"/>
                <w:shd w:val="clear" w:color="auto" w:fill="E7E6E6" w:themeFill="background2"/>
              </w:rPr>
            </w:pPr>
          </w:p>
          <w:p w14:paraId="655CF8B0" w14:textId="77777777" w:rsidR="007F284F" w:rsidRPr="00733F64" w:rsidRDefault="007F284F" w:rsidP="00C77560">
            <w:pPr>
              <w:tabs>
                <w:tab w:val="center" w:pos="1688"/>
              </w:tabs>
              <w:spacing w:line="200" w:lineRule="exact"/>
              <w:rPr>
                <w:rFonts w:eastAsia="Arial"/>
                <w:b w:val="0"/>
                <w:bCs w:val="0"/>
                <w:sz w:val="18"/>
                <w:szCs w:val="18"/>
              </w:rPr>
            </w:pPr>
          </w:p>
        </w:tc>
        <w:tc>
          <w:tcPr>
            <w:tcW w:w="7185" w:type="dxa"/>
            <w:shd w:val="clear" w:color="auto" w:fill="FFFFFF" w:themeFill="background1"/>
          </w:tcPr>
          <w:p w14:paraId="79D8FCEC" w14:textId="77777777" w:rsidR="00924A3A" w:rsidRDefault="00924A3A"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Sandeep started the session by informing about the academic session organized by Naga Venkat to all MISSM and MISAM, he said that event was a success.</w:t>
            </w:r>
          </w:p>
          <w:p w14:paraId="7FD70BD3" w14:textId="52603F5A" w:rsidR="00924A3A" w:rsidRDefault="00924A3A"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Naga Venkat told everyone about a concern which he received from one of the graduate students in regard to the GPA criteria.</w:t>
            </w:r>
          </w:p>
          <w:p w14:paraId="635E11F7" w14:textId="77777777" w:rsidR="00924A3A" w:rsidRDefault="00924A3A"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He asked management that if a student is not able to meet the 3.0 GPA after completing the program requirements like all the courses, will he/she will be given the graduation degree?</w:t>
            </w:r>
          </w:p>
          <w:p w14:paraId="6F01EA5E" w14:textId="5B8172F5" w:rsidR="00924A3A" w:rsidRDefault="00924A3A"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Naga Venkat further talked about the situation of having 2.98 or 2.96 GPA at the end of his/her program, will CUE give exemption in that case?</w:t>
            </w:r>
          </w:p>
          <w:p w14:paraId="171EDFC5" w14:textId="77777777" w:rsidR="00924A3A" w:rsidRDefault="00924A3A"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Dr. Patrick replied saying that </w:t>
            </w:r>
            <w:r w:rsidRPr="00924A3A">
              <w:rPr>
                <w:color w:val="000000"/>
                <w:sz w:val="20"/>
                <w:szCs w:val="20"/>
              </w:rPr>
              <w:t xml:space="preserve">for someone to graduates from the graduate program, or from any graduate program, </w:t>
            </w:r>
            <w:r>
              <w:rPr>
                <w:color w:val="000000"/>
                <w:sz w:val="20"/>
                <w:szCs w:val="20"/>
              </w:rPr>
              <w:t>they</w:t>
            </w:r>
            <w:r w:rsidRPr="00924A3A">
              <w:rPr>
                <w:color w:val="000000"/>
                <w:sz w:val="20"/>
                <w:szCs w:val="20"/>
              </w:rPr>
              <w:t xml:space="preserve"> must have a 3.0</w:t>
            </w:r>
            <w:r>
              <w:rPr>
                <w:color w:val="000000"/>
                <w:sz w:val="20"/>
                <w:szCs w:val="20"/>
              </w:rPr>
              <w:t xml:space="preserve"> GPA.</w:t>
            </w:r>
            <w:r w:rsidRPr="00924A3A">
              <w:rPr>
                <w:color w:val="000000"/>
                <w:sz w:val="20"/>
                <w:szCs w:val="20"/>
              </w:rPr>
              <w:t xml:space="preserve"> </w:t>
            </w:r>
            <w:r w:rsidRPr="00924A3A">
              <w:rPr>
                <w:color w:val="000000"/>
                <w:sz w:val="20"/>
                <w:szCs w:val="20"/>
              </w:rPr>
              <w:t>so,</w:t>
            </w:r>
            <w:r w:rsidRPr="00924A3A">
              <w:rPr>
                <w:color w:val="000000"/>
                <w:sz w:val="20"/>
                <w:szCs w:val="20"/>
              </w:rPr>
              <w:t xml:space="preserve"> the students will have to take another course and do well in it to bring up their GPA,</w:t>
            </w:r>
          </w:p>
          <w:p w14:paraId="28D867C1" w14:textId="77777777" w:rsidR="00924A3A" w:rsidRDefault="00924A3A"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He added that he has been informed</w:t>
            </w:r>
            <w:r w:rsidRPr="00924A3A">
              <w:rPr>
                <w:color w:val="000000"/>
                <w:sz w:val="20"/>
                <w:szCs w:val="20"/>
              </w:rPr>
              <w:t xml:space="preserve"> from the registrar's office that 3.</w:t>
            </w:r>
            <w:r>
              <w:rPr>
                <w:color w:val="000000"/>
                <w:sz w:val="20"/>
                <w:szCs w:val="20"/>
              </w:rPr>
              <w:t>0 GPA</w:t>
            </w:r>
            <w:r w:rsidRPr="00924A3A">
              <w:rPr>
                <w:color w:val="000000"/>
                <w:sz w:val="20"/>
                <w:szCs w:val="20"/>
              </w:rPr>
              <w:t xml:space="preserve"> is strict, actually, even if you have a 2.98. It doesn't count. It's a has to be a 3.0 or above, let the students know that they have to hit the 3.0.</w:t>
            </w:r>
          </w:p>
          <w:p w14:paraId="6CCF38E5" w14:textId="6F528C38" w:rsidR="0075121D" w:rsidRDefault="0075121D"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Naga Venkat further talked about another student concern who is into similar </w:t>
            </w:r>
            <w:r w:rsidR="00371313">
              <w:rPr>
                <w:color w:val="000000"/>
                <w:sz w:val="20"/>
                <w:szCs w:val="20"/>
              </w:rPr>
              <w:t>situation,</w:t>
            </w:r>
            <w:r>
              <w:rPr>
                <w:color w:val="000000"/>
                <w:sz w:val="20"/>
                <w:szCs w:val="20"/>
              </w:rPr>
              <w:t xml:space="preserve"> but he graduates in spring semester, which means he need to wait for 6 months (2 months summer and 4 months fall semester) to graduate if he has to take any extra course to meet the 3.0 GPA</w:t>
            </w:r>
          </w:p>
          <w:p w14:paraId="28FF2E2F" w14:textId="77777777" w:rsidR="0075121D" w:rsidRDefault="0075121D"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He asked Dr. Patrick is there any exemption will be given to that student like taking more than 15 credits in spring semester so that he can compensate the GPA requirement in that semester only.</w:t>
            </w:r>
          </w:p>
          <w:p w14:paraId="71EFE463" w14:textId="77777777" w:rsidR="0075121D" w:rsidRDefault="0075121D"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Dr. Patrick replied Naga Venkat saying that if s</w:t>
            </w:r>
            <w:r w:rsidRPr="0075121D">
              <w:rPr>
                <w:color w:val="000000"/>
                <w:sz w:val="20"/>
                <w:szCs w:val="20"/>
              </w:rPr>
              <w:t xml:space="preserve">tudent is struggling getting the minimum grade, and then </w:t>
            </w:r>
            <w:r>
              <w:rPr>
                <w:color w:val="000000"/>
                <w:sz w:val="20"/>
                <w:szCs w:val="20"/>
              </w:rPr>
              <w:t>he</w:t>
            </w:r>
            <w:r w:rsidRPr="0075121D">
              <w:rPr>
                <w:color w:val="000000"/>
                <w:sz w:val="20"/>
                <w:szCs w:val="20"/>
              </w:rPr>
              <w:t xml:space="preserve"> add on another course, then it becomes even </w:t>
            </w:r>
            <w:r>
              <w:rPr>
                <w:color w:val="000000"/>
                <w:sz w:val="20"/>
                <w:szCs w:val="20"/>
              </w:rPr>
              <w:t>more</w:t>
            </w:r>
            <w:r w:rsidRPr="0075121D">
              <w:rPr>
                <w:color w:val="000000"/>
                <w:sz w:val="20"/>
                <w:szCs w:val="20"/>
              </w:rPr>
              <w:t xml:space="preserve"> a bigger challenge. So usually we do not encourage that, but it's something that </w:t>
            </w:r>
            <w:r>
              <w:rPr>
                <w:color w:val="000000"/>
                <w:sz w:val="20"/>
                <w:szCs w:val="20"/>
              </w:rPr>
              <w:t>we</w:t>
            </w:r>
            <w:r w:rsidRPr="0075121D">
              <w:rPr>
                <w:color w:val="000000"/>
                <w:sz w:val="20"/>
                <w:szCs w:val="20"/>
              </w:rPr>
              <w:t xml:space="preserve"> have to look at</w:t>
            </w:r>
            <w:r>
              <w:rPr>
                <w:color w:val="000000"/>
                <w:sz w:val="20"/>
                <w:szCs w:val="20"/>
              </w:rPr>
              <w:t>.</w:t>
            </w:r>
          </w:p>
          <w:p w14:paraId="1C9C51FD" w14:textId="77777777" w:rsidR="0075121D" w:rsidRDefault="0075121D"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He told that there might be a chance of giving </w:t>
            </w:r>
            <w:proofErr w:type="spellStart"/>
            <w:r>
              <w:rPr>
                <w:color w:val="000000"/>
                <w:sz w:val="20"/>
                <w:szCs w:val="20"/>
              </w:rPr>
              <w:t>a</w:t>
            </w:r>
            <w:proofErr w:type="spellEnd"/>
            <w:r>
              <w:rPr>
                <w:color w:val="000000"/>
                <w:sz w:val="20"/>
                <w:szCs w:val="20"/>
              </w:rPr>
              <w:t xml:space="preserve"> exemption after checking his transcripts and GPA track record.</w:t>
            </w:r>
          </w:p>
          <w:p w14:paraId="1704B1F4" w14:textId="77777777" w:rsidR="0075121D" w:rsidRDefault="0075121D"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Dr. Barb added that talking to registrar would be a good option because they will guide the students on what possible first steps they have in order to meet the GPA requirement.</w:t>
            </w:r>
          </w:p>
          <w:p w14:paraId="2BB9C1A0" w14:textId="77777777" w:rsidR="00D5536B" w:rsidRDefault="00D5536B"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Deepthi told everyone about the postponed Christmas event from December to march and informed that she is planning to have a in person event for all the graduate students by the end of march or April 1</w:t>
            </w:r>
            <w:r w:rsidRPr="00D5536B">
              <w:rPr>
                <w:color w:val="000000"/>
                <w:sz w:val="20"/>
                <w:szCs w:val="20"/>
                <w:vertAlign w:val="superscript"/>
              </w:rPr>
              <w:t>st</w:t>
            </w:r>
            <w:r>
              <w:rPr>
                <w:color w:val="000000"/>
                <w:sz w:val="20"/>
                <w:szCs w:val="20"/>
              </w:rPr>
              <w:t xml:space="preserve"> week.</w:t>
            </w:r>
          </w:p>
          <w:p w14:paraId="5D839A05" w14:textId="77777777" w:rsidR="00D5536B" w:rsidRDefault="00D5536B"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Bhargava told that T4 for all the GSA employees has been rolled out to their respective addresses.</w:t>
            </w:r>
          </w:p>
          <w:p w14:paraId="14906DF5" w14:textId="77777777" w:rsidR="00D5536B" w:rsidRDefault="00D5536B"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lastRenderedPageBreak/>
              <w:t>Dr. Patrick informed again about the importance of getting 3.0 graduation GPA and asked everyone to educate the same to all the graduate students who are struggling to get it.</w:t>
            </w:r>
          </w:p>
          <w:p w14:paraId="4C7A9DAA" w14:textId="77777777" w:rsidR="00B3230C" w:rsidRDefault="00D5536B"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Mr. Quinn </w:t>
            </w:r>
            <w:r w:rsidR="00B3230C">
              <w:rPr>
                <w:color w:val="000000"/>
                <w:sz w:val="20"/>
                <w:szCs w:val="20"/>
              </w:rPr>
              <w:t>talked about the GSA elections by informing that,</w:t>
            </w:r>
            <w:r w:rsidR="00B3230C" w:rsidRPr="00B3230C">
              <w:rPr>
                <w:color w:val="000000"/>
                <w:sz w:val="20"/>
                <w:szCs w:val="20"/>
              </w:rPr>
              <w:t xml:space="preserve"> the GSA is registered with the society's act with the province of Alberta. And </w:t>
            </w:r>
            <w:r w:rsidR="00B3230C">
              <w:rPr>
                <w:color w:val="000000"/>
                <w:sz w:val="20"/>
                <w:szCs w:val="20"/>
              </w:rPr>
              <w:t>said that</w:t>
            </w:r>
            <w:r w:rsidR="00B3230C" w:rsidRPr="00B3230C">
              <w:rPr>
                <w:color w:val="000000"/>
                <w:sz w:val="20"/>
                <w:szCs w:val="20"/>
              </w:rPr>
              <w:t xml:space="preserve">, we reached out to the former dean of graduate studies, who is a lawyer, and had a lot of involvement in the development of the bylaws for the GSA and the advice was Do not touch the bylaws. </w:t>
            </w:r>
          </w:p>
          <w:p w14:paraId="6AB17535" w14:textId="77777777" w:rsidR="00B3230C" w:rsidRDefault="00B3230C"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He said that its better we</w:t>
            </w:r>
            <w:r w:rsidRPr="00B3230C">
              <w:rPr>
                <w:color w:val="000000"/>
                <w:sz w:val="20"/>
                <w:szCs w:val="20"/>
              </w:rPr>
              <w:t xml:space="preserve"> don't want to make amendments to the bylaws because if we do those amendments need to be reported to the registrar, with the province</w:t>
            </w:r>
            <w:r>
              <w:rPr>
                <w:color w:val="000000"/>
                <w:sz w:val="20"/>
                <w:szCs w:val="20"/>
              </w:rPr>
              <w:t xml:space="preserve"> and t</w:t>
            </w:r>
            <w:r w:rsidRPr="00B3230C">
              <w:rPr>
                <w:color w:val="000000"/>
                <w:sz w:val="20"/>
                <w:szCs w:val="20"/>
              </w:rPr>
              <w:t>hat takes several months for the changes to be reviewed, processed and approved, and it might also prompt the registrar to start asking questions about</w:t>
            </w:r>
          </w:p>
          <w:p w14:paraId="0774FC1D" w14:textId="45164770" w:rsidR="00B3230C" w:rsidRDefault="00B3230C"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Mr. Quinn said that according to </w:t>
            </w:r>
            <w:r w:rsidRPr="00B3230C">
              <w:rPr>
                <w:color w:val="000000"/>
                <w:sz w:val="20"/>
                <w:szCs w:val="20"/>
              </w:rPr>
              <w:t>bylaws section, 6.16, the directors start on the first in the year the election, and ends no earlier than 11</w:t>
            </w:r>
            <w:r w:rsidR="00935857">
              <w:rPr>
                <w:color w:val="000000"/>
                <w:sz w:val="20"/>
                <w:szCs w:val="20"/>
              </w:rPr>
              <w:t>:</w:t>
            </w:r>
            <w:r w:rsidRPr="00B3230C">
              <w:rPr>
                <w:color w:val="000000"/>
                <w:sz w:val="20"/>
                <w:szCs w:val="20"/>
              </w:rPr>
              <w:t>59</w:t>
            </w:r>
            <w:r w:rsidR="00935857">
              <w:rPr>
                <w:color w:val="000000"/>
                <w:sz w:val="20"/>
                <w:szCs w:val="20"/>
              </w:rPr>
              <w:t xml:space="preserve"> </w:t>
            </w:r>
            <w:r w:rsidR="00371313">
              <w:rPr>
                <w:color w:val="000000"/>
                <w:sz w:val="20"/>
                <w:szCs w:val="20"/>
              </w:rPr>
              <w:t xml:space="preserve">PM </w:t>
            </w:r>
            <w:r w:rsidR="00371313" w:rsidRPr="00B3230C">
              <w:rPr>
                <w:color w:val="000000"/>
                <w:sz w:val="20"/>
                <w:szCs w:val="20"/>
              </w:rPr>
              <w:t>the</w:t>
            </w:r>
            <w:r w:rsidRPr="00B3230C">
              <w:rPr>
                <w:color w:val="000000"/>
                <w:sz w:val="20"/>
                <w:szCs w:val="20"/>
              </w:rPr>
              <w:t xml:space="preserve"> following April 30</w:t>
            </w:r>
            <w:r w:rsidR="00935857">
              <w:rPr>
                <w:color w:val="000000"/>
                <w:sz w:val="20"/>
                <w:szCs w:val="20"/>
              </w:rPr>
              <w:t xml:space="preserve"> with </w:t>
            </w:r>
            <w:r w:rsidRPr="00B3230C">
              <w:rPr>
                <w:color w:val="000000"/>
                <w:sz w:val="20"/>
                <w:szCs w:val="20"/>
              </w:rPr>
              <w:t xml:space="preserve">a possibility of extension by two weeks, </w:t>
            </w:r>
          </w:p>
          <w:p w14:paraId="0FF6D38A" w14:textId="77777777" w:rsidR="00B3230C" w:rsidRDefault="00B3230C"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He said that </w:t>
            </w:r>
            <w:r w:rsidRPr="00B3230C">
              <w:rPr>
                <w:color w:val="000000"/>
                <w:sz w:val="20"/>
                <w:szCs w:val="20"/>
              </w:rPr>
              <w:t>idea about not extending the term for the directors comes in and that is written into the bylaws.</w:t>
            </w:r>
          </w:p>
          <w:p w14:paraId="73C333AB" w14:textId="78D58AB6" w:rsidR="002C09FD" w:rsidRDefault="00B3230C"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Mr. Quinn said that by elections policy clearly states about the vacant directorship </w:t>
            </w:r>
            <w:r w:rsidRPr="00B3230C">
              <w:rPr>
                <w:color w:val="000000"/>
                <w:sz w:val="20"/>
                <w:szCs w:val="20"/>
              </w:rPr>
              <w:t>and</w:t>
            </w:r>
            <w:r>
              <w:rPr>
                <w:color w:val="000000"/>
                <w:sz w:val="20"/>
                <w:szCs w:val="20"/>
              </w:rPr>
              <w:t xml:space="preserve"> tells that GRC is responsible for running the by elections.</w:t>
            </w:r>
          </w:p>
          <w:p w14:paraId="70565BC6" w14:textId="0955EBCC" w:rsidR="00B3230C" w:rsidRDefault="00B3230C" w:rsidP="00924A3A">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He suggested about selecting the GRC members from the programs rather than electing so that they will be the </w:t>
            </w:r>
            <w:r w:rsidR="00935857">
              <w:rPr>
                <w:color w:val="000000"/>
                <w:sz w:val="20"/>
                <w:szCs w:val="20"/>
              </w:rPr>
              <w:t>caretaker</w:t>
            </w:r>
            <w:r>
              <w:rPr>
                <w:color w:val="000000"/>
                <w:sz w:val="20"/>
                <w:szCs w:val="20"/>
              </w:rPr>
              <w:t xml:space="preserve"> of GSA going further.</w:t>
            </w:r>
          </w:p>
          <w:p w14:paraId="72CC5C57" w14:textId="118BC9F5" w:rsidR="00935857" w:rsidRDefault="00935857" w:rsidP="00935857">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proofErr w:type="spellStart"/>
            <w:r>
              <w:rPr>
                <w:color w:val="000000"/>
                <w:sz w:val="20"/>
                <w:szCs w:val="20"/>
              </w:rPr>
              <w:t>Mr</w:t>
            </w:r>
            <w:proofErr w:type="spellEnd"/>
            <w:r>
              <w:rPr>
                <w:color w:val="000000"/>
                <w:sz w:val="20"/>
                <w:szCs w:val="20"/>
              </w:rPr>
              <w:t xml:space="preserve"> Quinn said that the selected GRC members won’t serve as Directors of GSA rather they will take care of GSA businesses until by elections happen. </w:t>
            </w:r>
          </w:p>
          <w:p w14:paraId="4D6FC734" w14:textId="77777777" w:rsidR="00935857" w:rsidRDefault="00935857" w:rsidP="00935857">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He further said that we need to create resolutions in advance for tax filings, annual returns etc.</w:t>
            </w:r>
          </w:p>
          <w:p w14:paraId="744AA4CD" w14:textId="2E62C175" w:rsidR="00935857" w:rsidRDefault="00935857" w:rsidP="00935857">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He said that questions about who will handle the executives email handles can also be addressed through resolutions. </w:t>
            </w:r>
          </w:p>
          <w:p w14:paraId="14366D49" w14:textId="77777777" w:rsidR="00935857" w:rsidRDefault="00935857" w:rsidP="00935857">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Naga Venkat asked if a candidate is not elected as the </w:t>
            </w:r>
            <w:proofErr w:type="spellStart"/>
            <w:r>
              <w:rPr>
                <w:color w:val="000000"/>
                <w:sz w:val="20"/>
                <w:szCs w:val="20"/>
              </w:rPr>
              <w:t>gsa</w:t>
            </w:r>
            <w:proofErr w:type="spellEnd"/>
            <w:r>
              <w:rPr>
                <w:color w:val="000000"/>
                <w:sz w:val="20"/>
                <w:szCs w:val="20"/>
              </w:rPr>
              <w:t xml:space="preserve"> executive will he or she be eligible to serve as the GRC member?</w:t>
            </w:r>
          </w:p>
          <w:p w14:paraId="47969879" w14:textId="77777777" w:rsidR="00935857" w:rsidRDefault="00D12DA3" w:rsidP="00935857">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Mr. Quinn replied that its possible and there is no restriction on that aspect.</w:t>
            </w:r>
          </w:p>
          <w:p w14:paraId="67139F2F" w14:textId="61BF3833" w:rsidR="00D12DA3" w:rsidRDefault="00D12DA3" w:rsidP="00935857">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Mr. Quinn said that students will receive an email about the new method of collecting final projects and approvals, which will be out to everyone by mid of march.</w:t>
            </w:r>
          </w:p>
          <w:p w14:paraId="513A00A9" w14:textId="7FDBE68C" w:rsidR="00D12DA3" w:rsidRPr="002C09FD" w:rsidRDefault="00D12DA3" w:rsidP="00D12DA3">
            <w:pPr>
              <w:pStyle w:val="ListParagraph"/>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p>
        </w:tc>
      </w:tr>
    </w:tbl>
    <w:p w14:paraId="7008F756" w14:textId="3A8EA024" w:rsidR="007F284F" w:rsidRDefault="007F284F" w:rsidP="007F284F"/>
    <w:p w14:paraId="02807C43" w14:textId="162BBBE2" w:rsidR="00551C7D" w:rsidRDefault="00551C7D" w:rsidP="007F284F"/>
    <w:p w14:paraId="26D380A8" w14:textId="1AFB7650" w:rsidR="00551C7D" w:rsidRDefault="00551C7D" w:rsidP="007F284F"/>
    <w:p w14:paraId="3BF6A744" w14:textId="77777777" w:rsidR="00551C7D" w:rsidRPr="00733F64" w:rsidRDefault="00551C7D" w:rsidP="007F284F"/>
    <w:p w14:paraId="2CBBED55" w14:textId="77777777" w:rsidR="004634CE" w:rsidRPr="007F284F" w:rsidRDefault="004634CE" w:rsidP="007F284F"/>
    <w:sectPr w:rsidR="004634CE" w:rsidRPr="007F284F" w:rsidSect="00C77560">
      <w:headerReference w:type="default" r:id="rId8"/>
      <w:pgSz w:w="12240" w:h="15840"/>
      <w:pgMar w:top="1327" w:right="620" w:bottom="0" w:left="640" w:header="0" w:footer="0" w:gutter="0"/>
      <w:cols w:space="720" w:equalWidth="0">
        <w:col w:w="109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8A7AD" w14:textId="77777777" w:rsidR="003617E4" w:rsidRDefault="003617E4">
      <w:r>
        <w:separator/>
      </w:r>
    </w:p>
  </w:endnote>
  <w:endnote w:type="continuationSeparator" w:id="0">
    <w:p w14:paraId="5809E26A" w14:textId="77777777" w:rsidR="003617E4" w:rsidRDefault="0036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63E42" w14:textId="77777777" w:rsidR="003617E4" w:rsidRDefault="003617E4">
      <w:r>
        <w:separator/>
      </w:r>
    </w:p>
  </w:footnote>
  <w:footnote w:type="continuationSeparator" w:id="0">
    <w:p w14:paraId="3B14C42B" w14:textId="77777777" w:rsidR="003617E4" w:rsidRDefault="0036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947E4" w14:textId="77777777" w:rsidR="00E91323" w:rsidRDefault="00E91323">
    <w:pPr>
      <w:pStyle w:val="Header"/>
    </w:pPr>
    <w:r>
      <w:rPr>
        <w:rFonts w:ascii="Arial" w:eastAsia="Arial" w:hAnsi="Arial" w:cs="Arial"/>
        <w:b/>
        <w:bCs/>
        <w:noProof/>
        <w:sz w:val="24"/>
        <w:szCs w:val="24"/>
      </w:rPr>
      <w:drawing>
        <wp:inline distT="0" distB="0" distL="0" distR="0" wp14:anchorId="46824FF5" wp14:editId="104254DB">
          <wp:extent cx="1474134" cy="840014"/>
          <wp:effectExtent l="0" t="0" r="0" b="0"/>
          <wp:docPr id="24" name="Picture 24" descr="gsg_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g_9-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36" cy="8430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7BA8"/>
    <w:multiLevelType w:val="hybridMultilevel"/>
    <w:tmpl w:val="7C7C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702BB"/>
    <w:multiLevelType w:val="hybridMultilevel"/>
    <w:tmpl w:val="8B4A1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3525AD"/>
    <w:multiLevelType w:val="hybridMultilevel"/>
    <w:tmpl w:val="326475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C50BA1"/>
    <w:multiLevelType w:val="hybridMultilevel"/>
    <w:tmpl w:val="943400D6"/>
    <w:lvl w:ilvl="0" w:tplc="04090003">
      <w:start w:val="1"/>
      <w:numFmt w:val="bullet"/>
      <w:lvlText w:val="o"/>
      <w:lvlJc w:val="left"/>
      <w:pPr>
        <w:ind w:left="1548" w:hanging="360"/>
      </w:pPr>
      <w:rPr>
        <w:rFonts w:ascii="Courier New" w:hAnsi="Courier New" w:cs="Courier New"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4" w15:restartNumberingAfterBreak="0">
    <w:nsid w:val="12656B53"/>
    <w:multiLevelType w:val="hybridMultilevel"/>
    <w:tmpl w:val="456814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49F1890"/>
    <w:multiLevelType w:val="hybridMultilevel"/>
    <w:tmpl w:val="E98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C6F64"/>
    <w:multiLevelType w:val="hybridMultilevel"/>
    <w:tmpl w:val="726E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1440C"/>
    <w:multiLevelType w:val="hybridMultilevel"/>
    <w:tmpl w:val="A064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C7888"/>
    <w:multiLevelType w:val="hybridMultilevel"/>
    <w:tmpl w:val="AB5EE5B8"/>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311F3F9B"/>
    <w:multiLevelType w:val="hybridMultilevel"/>
    <w:tmpl w:val="A77C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134E6"/>
    <w:multiLevelType w:val="hybridMultilevel"/>
    <w:tmpl w:val="CCEE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C560FF"/>
    <w:multiLevelType w:val="hybridMultilevel"/>
    <w:tmpl w:val="EF9826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75553A"/>
    <w:multiLevelType w:val="hybridMultilevel"/>
    <w:tmpl w:val="04DE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10"/>
  </w:num>
  <w:num w:numId="6">
    <w:abstractNumId w:val="8"/>
  </w:num>
  <w:num w:numId="7">
    <w:abstractNumId w:val="5"/>
  </w:num>
  <w:num w:numId="8">
    <w:abstractNumId w:val="11"/>
  </w:num>
  <w:num w:numId="9">
    <w:abstractNumId w:val="2"/>
  </w:num>
  <w:num w:numId="10">
    <w:abstractNumId w:val="9"/>
  </w:num>
  <w:num w:numId="11">
    <w:abstractNumId w:val="1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wsTCyMDa0MDQ0tDRU0lEKTi0uzszPAykwNK4FABLP+C8tAAAA"/>
  </w:docVars>
  <w:rsids>
    <w:rsidRoot w:val="00F070C3"/>
    <w:rsid w:val="0001459A"/>
    <w:rsid w:val="000223BB"/>
    <w:rsid w:val="000241EC"/>
    <w:rsid w:val="000933B0"/>
    <w:rsid w:val="00097504"/>
    <w:rsid w:val="000B3947"/>
    <w:rsid w:val="000B734C"/>
    <w:rsid w:val="000C2FDD"/>
    <w:rsid w:val="000C6071"/>
    <w:rsid w:val="00110951"/>
    <w:rsid w:val="00112DB3"/>
    <w:rsid w:val="00134CAF"/>
    <w:rsid w:val="00136C84"/>
    <w:rsid w:val="00192CDD"/>
    <w:rsid w:val="001A4451"/>
    <w:rsid w:val="001D6F49"/>
    <w:rsid w:val="00226C57"/>
    <w:rsid w:val="00253CA3"/>
    <w:rsid w:val="002A6076"/>
    <w:rsid w:val="002A6B75"/>
    <w:rsid w:val="002C09FD"/>
    <w:rsid w:val="002D3623"/>
    <w:rsid w:val="002E5C90"/>
    <w:rsid w:val="002F1DBA"/>
    <w:rsid w:val="00353EEB"/>
    <w:rsid w:val="003617E4"/>
    <w:rsid w:val="00371313"/>
    <w:rsid w:val="00387DD1"/>
    <w:rsid w:val="003C4A90"/>
    <w:rsid w:val="003D2702"/>
    <w:rsid w:val="003D4432"/>
    <w:rsid w:val="003E2BC9"/>
    <w:rsid w:val="00446C7F"/>
    <w:rsid w:val="004634CE"/>
    <w:rsid w:val="00471E00"/>
    <w:rsid w:val="004779F8"/>
    <w:rsid w:val="004B2497"/>
    <w:rsid w:val="004E2DFC"/>
    <w:rsid w:val="00504686"/>
    <w:rsid w:val="00507722"/>
    <w:rsid w:val="00541273"/>
    <w:rsid w:val="00546E14"/>
    <w:rsid w:val="005477D3"/>
    <w:rsid w:val="00551B0B"/>
    <w:rsid w:val="00551C7D"/>
    <w:rsid w:val="00562E48"/>
    <w:rsid w:val="005757B2"/>
    <w:rsid w:val="005835AC"/>
    <w:rsid w:val="005956B1"/>
    <w:rsid w:val="005C0916"/>
    <w:rsid w:val="005C2544"/>
    <w:rsid w:val="00610CDB"/>
    <w:rsid w:val="006A3C33"/>
    <w:rsid w:val="006E16EF"/>
    <w:rsid w:val="006F42E7"/>
    <w:rsid w:val="00704E62"/>
    <w:rsid w:val="0075121D"/>
    <w:rsid w:val="0079106D"/>
    <w:rsid w:val="007B05A9"/>
    <w:rsid w:val="007F284F"/>
    <w:rsid w:val="0081030F"/>
    <w:rsid w:val="008126BA"/>
    <w:rsid w:val="00836702"/>
    <w:rsid w:val="0088371C"/>
    <w:rsid w:val="008C7AB0"/>
    <w:rsid w:val="008D1A87"/>
    <w:rsid w:val="008D4525"/>
    <w:rsid w:val="008E2941"/>
    <w:rsid w:val="00924A3A"/>
    <w:rsid w:val="00935857"/>
    <w:rsid w:val="00971C4B"/>
    <w:rsid w:val="009C5957"/>
    <w:rsid w:val="009E1F4C"/>
    <w:rsid w:val="009F23D6"/>
    <w:rsid w:val="00A36FCE"/>
    <w:rsid w:val="00AC03AC"/>
    <w:rsid w:val="00AC436F"/>
    <w:rsid w:val="00AF06C4"/>
    <w:rsid w:val="00AF4C6A"/>
    <w:rsid w:val="00B3230C"/>
    <w:rsid w:val="00B71C76"/>
    <w:rsid w:val="00BB2759"/>
    <w:rsid w:val="00BB7C11"/>
    <w:rsid w:val="00BC19FD"/>
    <w:rsid w:val="00BE4FE9"/>
    <w:rsid w:val="00C35973"/>
    <w:rsid w:val="00C77560"/>
    <w:rsid w:val="00CD4C9D"/>
    <w:rsid w:val="00D10C6F"/>
    <w:rsid w:val="00D12DA3"/>
    <w:rsid w:val="00D52E4C"/>
    <w:rsid w:val="00D5536B"/>
    <w:rsid w:val="00D725E4"/>
    <w:rsid w:val="00D74D1D"/>
    <w:rsid w:val="00E03468"/>
    <w:rsid w:val="00E47EB8"/>
    <w:rsid w:val="00E723FE"/>
    <w:rsid w:val="00E81928"/>
    <w:rsid w:val="00E91323"/>
    <w:rsid w:val="00EA261E"/>
    <w:rsid w:val="00EB5FD1"/>
    <w:rsid w:val="00F070C3"/>
    <w:rsid w:val="00F243C7"/>
    <w:rsid w:val="00F3571B"/>
    <w:rsid w:val="00FA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2EA6"/>
  <w15:chartTrackingRefBased/>
  <w15:docId w15:val="{0D921BE0-7909-4401-95AE-01B13D22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0C3"/>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0C3"/>
    <w:pPr>
      <w:ind w:left="720"/>
      <w:contextualSpacing/>
    </w:pPr>
  </w:style>
  <w:style w:type="paragraph" w:styleId="Header">
    <w:name w:val="header"/>
    <w:basedOn w:val="Normal"/>
    <w:link w:val="HeaderChar"/>
    <w:uiPriority w:val="99"/>
    <w:unhideWhenUsed/>
    <w:rsid w:val="00F070C3"/>
    <w:pPr>
      <w:tabs>
        <w:tab w:val="center" w:pos="4680"/>
        <w:tab w:val="right" w:pos="9360"/>
      </w:tabs>
    </w:pPr>
  </w:style>
  <w:style w:type="character" w:customStyle="1" w:styleId="HeaderChar">
    <w:name w:val="Header Char"/>
    <w:basedOn w:val="DefaultParagraphFont"/>
    <w:link w:val="Header"/>
    <w:uiPriority w:val="99"/>
    <w:rsid w:val="00F070C3"/>
    <w:rPr>
      <w:rFonts w:ascii="Times New Roman" w:eastAsiaTheme="minorEastAsia" w:hAnsi="Times New Roman" w:cs="Times New Roman"/>
    </w:rPr>
  </w:style>
  <w:style w:type="table" w:styleId="PlainTable1">
    <w:name w:val="Plain Table 1"/>
    <w:basedOn w:val="TableNormal"/>
    <w:uiPriority w:val="41"/>
    <w:rsid w:val="00F070C3"/>
    <w:pPr>
      <w:spacing w:after="0" w:line="240" w:lineRule="auto"/>
    </w:pPr>
    <w:rPr>
      <w:rFonts w:ascii="Times New Roman" w:eastAsiaTheme="minorEastAsia" w:hAnsi="Times New Roman"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E2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757B2"/>
    <w:pPr>
      <w:tabs>
        <w:tab w:val="center" w:pos="4680"/>
        <w:tab w:val="right" w:pos="9360"/>
      </w:tabs>
    </w:pPr>
  </w:style>
  <w:style w:type="character" w:customStyle="1" w:styleId="FooterChar">
    <w:name w:val="Footer Char"/>
    <w:basedOn w:val="DefaultParagraphFont"/>
    <w:link w:val="Footer"/>
    <w:uiPriority w:val="99"/>
    <w:rsid w:val="005757B2"/>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5757B2"/>
    <w:rPr>
      <w:sz w:val="16"/>
      <w:szCs w:val="16"/>
    </w:rPr>
  </w:style>
  <w:style w:type="paragraph" w:styleId="CommentText">
    <w:name w:val="annotation text"/>
    <w:basedOn w:val="Normal"/>
    <w:link w:val="CommentTextChar"/>
    <w:uiPriority w:val="99"/>
    <w:semiHidden/>
    <w:unhideWhenUsed/>
    <w:rsid w:val="005757B2"/>
    <w:rPr>
      <w:sz w:val="20"/>
      <w:szCs w:val="20"/>
    </w:rPr>
  </w:style>
  <w:style w:type="character" w:customStyle="1" w:styleId="CommentTextChar">
    <w:name w:val="Comment Text Char"/>
    <w:basedOn w:val="DefaultParagraphFont"/>
    <w:link w:val="CommentText"/>
    <w:uiPriority w:val="99"/>
    <w:semiHidden/>
    <w:rsid w:val="005757B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7B2"/>
    <w:rPr>
      <w:b/>
      <w:bCs/>
    </w:rPr>
  </w:style>
  <w:style w:type="character" w:customStyle="1" w:styleId="CommentSubjectChar">
    <w:name w:val="Comment Subject Char"/>
    <w:basedOn w:val="CommentTextChar"/>
    <w:link w:val="CommentSubject"/>
    <w:uiPriority w:val="99"/>
    <w:semiHidden/>
    <w:rsid w:val="005757B2"/>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575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B2"/>
    <w:rPr>
      <w:rFonts w:ascii="Segoe UI" w:eastAsiaTheme="minorEastAsia" w:hAnsi="Segoe UI" w:cs="Segoe UI"/>
      <w:sz w:val="18"/>
      <w:szCs w:val="18"/>
    </w:rPr>
  </w:style>
  <w:style w:type="character" w:styleId="Hyperlink">
    <w:name w:val="Hyperlink"/>
    <w:basedOn w:val="DefaultParagraphFont"/>
    <w:uiPriority w:val="99"/>
    <w:unhideWhenUsed/>
    <w:rsid w:val="004779F8"/>
    <w:rPr>
      <w:color w:val="0563C1" w:themeColor="hyperlink"/>
      <w:u w:val="single"/>
    </w:rPr>
  </w:style>
  <w:style w:type="character" w:styleId="UnresolvedMention">
    <w:name w:val="Unresolved Mention"/>
    <w:basedOn w:val="DefaultParagraphFont"/>
    <w:uiPriority w:val="99"/>
    <w:semiHidden/>
    <w:unhideWhenUsed/>
    <w:rsid w:val="00477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9F04F-D90E-4A4A-9723-728FF487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Palaparthy</dc:creator>
  <cp:keywords/>
  <dc:description/>
  <cp:lastModifiedBy>Naga  Palaparthy</cp:lastModifiedBy>
  <cp:revision>36</cp:revision>
  <dcterms:created xsi:type="dcterms:W3CDTF">2021-01-18T05:14:00Z</dcterms:created>
  <dcterms:modified xsi:type="dcterms:W3CDTF">2021-03-15T00:36:00Z</dcterms:modified>
</cp:coreProperties>
</file>